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70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 Г.Н.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</w:t>
      </w:r>
      <w:r>
        <w:rPr>
          <w:rFonts w:ascii="Times New Roman" w:eastAsia="Times New Roman" w:hAnsi="Times New Roman" w:cs="Times New Roman"/>
          <w:sz w:val="25"/>
          <w:szCs w:val="25"/>
        </w:rPr>
        <w:t>Гагарина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д.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, каб. 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1.1 ст.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Качувова Ислама Сапаралиевича, </w:t>
      </w:r>
      <w:r>
        <w:rPr>
          <w:rStyle w:val="cat-UserDefinedgrp-32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районе д. 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ДНТ № 60 «Рассвет»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г. Сургуте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Качувов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автомобилем </w:t>
      </w:r>
      <w:r>
        <w:rPr>
          <w:rStyle w:val="cat-UserDefinedgrp-23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государственных регистрационных номеров,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незарегистрированным в установленном порядке </w:t>
      </w:r>
      <w:r>
        <w:rPr>
          <w:rFonts w:ascii="Times New Roman" w:eastAsia="Times New Roman" w:hAnsi="Times New Roman" w:cs="Times New Roman"/>
          <w:sz w:val="25"/>
          <w:szCs w:val="25"/>
        </w:rPr>
        <w:t>повторно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Качувов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Качувова И.С.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Качувова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1.1 ст. 12.1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 представленными документами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02.11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13 в ДНТ № 60 «Рассвет»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г. Сургуте, </w:t>
      </w:r>
      <w:r>
        <w:rPr>
          <w:rFonts w:ascii="Times New Roman" w:eastAsia="Times New Roman" w:hAnsi="Times New Roman" w:cs="Times New Roman"/>
          <w:sz w:val="25"/>
          <w:szCs w:val="25"/>
        </w:rPr>
        <w:t>Качувов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управлял автомобилем </w:t>
      </w:r>
      <w:r>
        <w:rPr>
          <w:rStyle w:val="cat-UserDefinedgrp-23rplc-32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государственных регистрационных номеров,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незарегистрированным в установленном порядке повторно, чем нарушил п. 1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Качувова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назначением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>, с отметк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ой о вступлении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02.11.2024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рапорт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Качувова И.С.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5"/>
          <w:szCs w:val="25"/>
        </w:rPr>
        <w:t>ТС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карточк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операций с ВУ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Качувова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Качувова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имущественное положение и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к содеянному,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Качувова Ислама Сапаралиевича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правонарушения, предусмотренного ч. 1.1 ст.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(пяти тысяч) рублей.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</w:t>
      </w:r>
      <w:r>
        <w:rPr>
          <w:rFonts w:ascii="Times New Roman" w:eastAsia="Times New Roman" w:hAnsi="Times New Roman" w:cs="Times New Roman"/>
          <w:sz w:val="25"/>
          <w:szCs w:val="25"/>
        </w:rPr>
        <w:t>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27406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