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116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</w:t>
      </w:r>
      <w:r>
        <w:rPr>
          <w:rFonts w:ascii="Times New Roman" w:eastAsia="Times New Roman" w:hAnsi="Times New Roman" w:cs="Times New Roman"/>
          <w:sz w:val="28"/>
          <w:szCs w:val="28"/>
        </w:rPr>
        <w:t>. Ушкин,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>ина, д. 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 участием Тимофеева М.И.,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Тимофеева Максима Ивановича, </w:t>
      </w:r>
      <w:r>
        <w:rPr>
          <w:rStyle w:val="cat-UserDefinedgrp-28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Тимофеев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495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eastAsia="Times New Roman" w:hAnsi="Times New Roman" w:cs="Times New Roman"/>
          <w:sz w:val="28"/>
          <w:szCs w:val="28"/>
        </w:rPr>
        <w:t>19 в ПСОК № 6 «Витамин»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Тимофеев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22.12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 М.И. 22.12.2024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495 по ул. 19 в ПСОК № 6 «Витамин»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22.12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 070422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22.12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остоянии опьянения,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Тимофеевым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этилового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Тимофеевым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 каких-либо замечаний;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Тимофеева М.И.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 задержании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Тимофеева М.И.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Тимофеева Максима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Тимофееву М.И.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 ГИБДД УМВД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</w:t>
      </w:r>
      <w:r>
        <w:rPr>
          <w:rFonts w:ascii="Times New Roman" w:eastAsia="Times New Roman" w:hAnsi="Times New Roman" w:cs="Times New Roman"/>
          <w:sz w:val="20"/>
          <w:szCs w:val="20"/>
        </w:rPr>
        <w:t>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30301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дома 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 ул. </w:t>
      </w:r>
      <w:r>
        <w:rPr>
          <w:rFonts w:ascii="Times New Roman" w:eastAsia="Times New Roman" w:hAnsi="Times New Roman" w:cs="Times New Roman"/>
          <w:sz w:val="18"/>
          <w:szCs w:val="18"/>
        </w:rPr>
        <w:t>Гагарина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>
        <w:rPr>
          <w:rFonts w:ascii="Times New Roman" w:eastAsia="Times New Roman" w:hAnsi="Times New Roman" w:cs="Times New Roman"/>
          <w:sz w:val="18"/>
          <w:szCs w:val="18"/>
        </w:rPr>
        <w:t>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19">
    <w:name w:val="cat-UserDefined grp-30 rplc-19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1rplc-30">
    <w:name w:val="cat-UserDefined grp-3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