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 июня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5A5D" w:rsidP="006951EC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6951EC">
        <w:rPr>
          <w:rFonts w:ascii="Times New Roman" w:hAnsi="Times New Roman" w:cs="Times New Roman"/>
          <w:sz w:val="27"/>
          <w:szCs w:val="27"/>
        </w:rPr>
        <w:t xml:space="preserve">Тагиева </w:t>
      </w:r>
      <w:r w:rsidR="006951EC">
        <w:rPr>
          <w:rFonts w:ascii="Times New Roman" w:hAnsi="Times New Roman" w:cs="Times New Roman"/>
          <w:sz w:val="27"/>
          <w:szCs w:val="27"/>
        </w:rPr>
        <w:t>Васиф</w:t>
      </w:r>
      <w:r w:rsidR="006951EC">
        <w:rPr>
          <w:rFonts w:ascii="Times New Roman" w:hAnsi="Times New Roman" w:cs="Times New Roman"/>
          <w:sz w:val="27"/>
          <w:szCs w:val="27"/>
        </w:rPr>
        <w:t xml:space="preserve"> Керим </w:t>
      </w:r>
      <w:r w:rsidR="006951EC">
        <w:rPr>
          <w:rFonts w:ascii="Times New Roman" w:hAnsi="Times New Roman" w:cs="Times New Roman"/>
          <w:sz w:val="27"/>
          <w:szCs w:val="27"/>
        </w:rPr>
        <w:t>оглы</w:t>
      </w:r>
      <w:r w:rsidRPr="004D5E3F">
        <w:rPr>
          <w:rFonts w:ascii="Times New Roman" w:hAnsi="Times New Roman" w:cs="Times New Roman"/>
          <w:sz w:val="27"/>
          <w:szCs w:val="27"/>
        </w:rPr>
        <w:t>,</w:t>
      </w:r>
      <w:r w:rsidR="006951EC">
        <w:rPr>
          <w:rFonts w:ascii="Times New Roman" w:hAnsi="Times New Roman" w:cs="Times New Roman"/>
          <w:sz w:val="27"/>
          <w:szCs w:val="27"/>
        </w:rPr>
        <w:t xml:space="preserve"> </w:t>
      </w:r>
      <w:r w:rsidR="000E6E06">
        <w:rPr>
          <w:rFonts w:ascii="Times New Roman" w:hAnsi="Times New Roman" w:cs="Times New Roman"/>
          <w:sz w:val="27"/>
          <w:szCs w:val="27"/>
        </w:rPr>
        <w:t>*</w:t>
      </w:r>
      <w:r w:rsidRPr="004D5E3F" w:rsidR="004D5E3F">
        <w:rPr>
          <w:rFonts w:ascii="Times New Roman" w:hAnsi="Times New Roman" w:cs="Times New Roman"/>
          <w:sz w:val="27"/>
          <w:szCs w:val="27"/>
        </w:rPr>
        <w:t>, ранее привлекавшегося к административной ответственности, инвалидом 1 и 2 группы не являющегося, привлекаемого к административной ответственности по ч. 1 ст.20.25 КоАП РФ,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951EC" w:rsidP="00CB5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05.09.2024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>
        <w:rPr>
          <w:rFonts w:ascii="Times New Roman" w:hAnsi="Times New Roman" w:cs="Times New Roman"/>
          <w:bCs/>
          <w:iCs/>
          <w:sz w:val="27"/>
          <w:szCs w:val="27"/>
        </w:rPr>
        <w:t>Тагиев В.К.о.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D6438C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7"/>
          <w:szCs w:val="27"/>
        </w:rPr>
        <w:t>188100078220002018892</w:t>
      </w:r>
    </w:p>
    <w:p w:rsidR="00D6438C" w:rsidRPr="004D5E3F" w:rsidP="0069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 w:rsidR="006951EC">
        <w:rPr>
          <w:rFonts w:ascii="Times New Roman" w:hAnsi="Times New Roman" w:cs="Times New Roman"/>
          <w:color w:val="000000"/>
          <w:sz w:val="27"/>
          <w:szCs w:val="27"/>
        </w:rPr>
        <w:t>22.06.2024 в виде штрафа в размере 10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 w:rsidR="006951EC"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03.07.2024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="006951EC">
        <w:rPr>
          <w:rFonts w:ascii="Times New Roman" w:hAnsi="Times New Roman" w:cs="Times New Roman"/>
          <w:bCs/>
          <w:iCs/>
          <w:sz w:val="27"/>
          <w:szCs w:val="27"/>
        </w:rPr>
        <w:t>Тагиев В.К.о.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="006951EC">
        <w:rPr>
          <w:rFonts w:ascii="Times New Roman" w:hAnsi="Times New Roman" w:cs="Times New Roman"/>
          <w:bCs/>
          <w:iCs/>
          <w:sz w:val="27"/>
          <w:szCs w:val="27"/>
        </w:rPr>
        <w:t>яснил, что забыл оплатить штраф.</w:t>
      </w:r>
    </w:p>
    <w:p w:rsidR="00C724A3" w:rsidRPr="004D5E3F" w:rsidP="004D5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6951EC">
        <w:rPr>
          <w:rFonts w:ascii="Times New Roman" w:hAnsi="Times New Roman" w:cs="Times New Roman"/>
          <w:sz w:val="27"/>
          <w:szCs w:val="27"/>
        </w:rPr>
        <w:t>Тагиева В.К.о.</w:t>
      </w:r>
      <w:r w:rsidRPr="004D5E3F" w:rsidR="004D5E3F">
        <w:rPr>
          <w:rFonts w:ascii="Times New Roman" w:hAnsi="Times New Roman" w:cs="Times New Roman"/>
          <w:sz w:val="27"/>
          <w:szCs w:val="27"/>
        </w:rPr>
        <w:t>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="006951EC">
        <w:rPr>
          <w:rFonts w:ascii="Times New Roman" w:hAnsi="Times New Roman" w:cs="Times New Roman"/>
          <w:sz w:val="27"/>
          <w:szCs w:val="27"/>
        </w:rPr>
        <w:t xml:space="preserve"> ХМ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  <w:r w:rsidR="006951EC">
        <w:rPr>
          <w:rFonts w:ascii="Times New Roman" w:hAnsi="Times New Roman" w:cs="Times New Roman"/>
          <w:sz w:val="27"/>
          <w:szCs w:val="27"/>
        </w:rPr>
        <w:t>№695697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="006951EC">
        <w:rPr>
          <w:rFonts w:ascii="Times New Roman" w:hAnsi="Times New Roman" w:cs="Times New Roman"/>
          <w:sz w:val="27"/>
          <w:szCs w:val="27"/>
        </w:rPr>
        <w:t>авонарушении  от 01.05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6951EC">
        <w:rPr>
          <w:rFonts w:ascii="Times New Roman" w:hAnsi="Times New Roman" w:cs="Times New Roman"/>
          <w:sz w:val="27"/>
          <w:szCs w:val="27"/>
        </w:rPr>
        <w:t>Тагиева В.К.о.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6951EC">
        <w:rPr>
          <w:rFonts w:ascii="Times New Roman" w:hAnsi="Times New Roman" w:cs="Times New Roman"/>
          <w:sz w:val="27"/>
          <w:szCs w:val="27"/>
        </w:rPr>
        <w:t>188100078220002018892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="006951EC">
        <w:rPr>
          <w:rFonts w:ascii="Times New Roman" w:hAnsi="Times New Roman" w:cs="Times New Roman"/>
          <w:bCs/>
          <w:iCs/>
          <w:sz w:val="27"/>
          <w:szCs w:val="27"/>
        </w:rPr>
        <w:t xml:space="preserve"> от 22.06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6951EC">
        <w:rPr>
          <w:rFonts w:ascii="Times New Roman" w:hAnsi="Times New Roman" w:cs="Times New Roman"/>
          <w:sz w:val="27"/>
          <w:szCs w:val="27"/>
        </w:rPr>
        <w:t>Тагиева В.К.о.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951EC">
        <w:rPr>
          <w:rFonts w:ascii="Times New Roman" w:hAnsi="Times New Roman" w:cs="Times New Roman"/>
          <w:sz w:val="27"/>
          <w:szCs w:val="27"/>
        </w:rPr>
        <w:t>Тагиев В.К.о.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951EC">
        <w:rPr>
          <w:sz w:val="27"/>
          <w:szCs w:val="27"/>
        </w:rPr>
        <w:t>Тагиева В.К.о.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RPr="004D5E3F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C724A3" w:rsidRPr="004D5E3F" w:rsidP="00C724A3">
      <w:pPr>
        <w:pStyle w:val="BodyTextIndent"/>
        <w:rPr>
          <w:b/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Тагиева </w:t>
      </w:r>
      <w:r>
        <w:rPr>
          <w:bCs/>
          <w:iCs/>
          <w:sz w:val="27"/>
          <w:szCs w:val="27"/>
        </w:rPr>
        <w:t>Васиф</w:t>
      </w:r>
      <w:r>
        <w:rPr>
          <w:bCs/>
          <w:iCs/>
          <w:sz w:val="27"/>
          <w:szCs w:val="27"/>
        </w:rPr>
        <w:t xml:space="preserve"> Керим </w:t>
      </w:r>
      <w:r>
        <w:rPr>
          <w:bCs/>
          <w:iCs/>
          <w:sz w:val="27"/>
          <w:szCs w:val="27"/>
        </w:rPr>
        <w:t>оглы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>
        <w:rPr>
          <w:sz w:val="27"/>
          <w:szCs w:val="27"/>
        </w:rPr>
        <w:t>нистративного штрафа в размере 2</w:t>
      </w:r>
      <w:r w:rsidRPr="004D5E3F" w:rsidR="004D5E3F">
        <w:rPr>
          <w:sz w:val="27"/>
          <w:szCs w:val="27"/>
        </w:rPr>
        <w:t>000 (одна</w:t>
      </w:r>
      <w:r w:rsidRPr="004D5E3F" w:rsidR="005F0D42">
        <w:rPr>
          <w:sz w:val="27"/>
          <w:szCs w:val="27"/>
        </w:rPr>
        <w:t xml:space="preserve"> тысяч</w:t>
      </w:r>
      <w:r w:rsidRPr="004D5E3F" w:rsidR="004D5E3F">
        <w:rPr>
          <w:sz w:val="27"/>
          <w:szCs w:val="27"/>
        </w:rPr>
        <w:t>а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4D5E3F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5E3F">
        <w:rPr>
          <w:b/>
          <w:bCs/>
          <w:sz w:val="27"/>
          <w:szCs w:val="27"/>
        </w:rPr>
        <w:t> </w:t>
      </w:r>
      <w:r w:rsidR="006951EC">
        <w:rPr>
          <w:bCs/>
          <w:sz w:val="27"/>
          <w:szCs w:val="27"/>
        </w:rPr>
        <w:t>0412365400175004052520186.</w:t>
      </w:r>
    </w:p>
    <w:p w:rsidR="00261A98" w:rsidRPr="004D5E3F" w:rsidP="004D5E3F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</w:t>
      </w:r>
      <w:r w:rsidR="004D5E3F">
        <w:rPr>
          <w:sz w:val="27"/>
          <w:szCs w:val="27"/>
        </w:rPr>
        <w:t>подпись</w:t>
      </w:r>
      <w:r w:rsidRPr="004D5E3F" w:rsidR="004A2538">
        <w:rPr>
          <w:sz w:val="27"/>
          <w:szCs w:val="27"/>
        </w:rPr>
        <w:t xml:space="preserve">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</w:t>
      </w:r>
      <w:r w:rsidRPr="004D5E3F">
        <w:rPr>
          <w:sz w:val="27"/>
          <w:szCs w:val="27"/>
        </w:rPr>
        <w:t>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4D5E3F" w:rsidRPr="004D5E3F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одлинник на</w:t>
      </w:r>
      <w:r>
        <w:rPr>
          <w:sz w:val="26"/>
          <w:szCs w:val="26"/>
        </w:rPr>
        <w:t>ходится в мат</w:t>
      </w:r>
      <w:r w:rsidR="005F2946">
        <w:rPr>
          <w:sz w:val="26"/>
          <w:szCs w:val="26"/>
        </w:rPr>
        <w:t>ериалах дела №5-405</w:t>
      </w:r>
      <w:r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951E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1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1EC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5-405-1701/2025</w:t>
    </w:r>
  </w:p>
  <w:p w:rsidR="006951EC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0017-01-2025-001608-08</w:t>
    </w:r>
  </w:p>
  <w:p w:rsidR="00695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E6E06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AA1A32-2DC8-4994-8332-BE545871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