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514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>так как был у своего друга и распивал алкогольные напитки и самостоятельно добраться до дому не мог.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297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7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7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2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</w:t>
      </w:r>
      <w:r>
        <w:rPr>
          <w:rFonts w:ascii="Times New Roman" w:eastAsia="Times New Roman" w:hAnsi="Times New Roman" w:cs="Times New Roman"/>
          <w:sz w:val="26"/>
          <w:szCs w:val="26"/>
        </w:rPr>
        <w:t>нности по ч.1 ст.19.24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2rplc-3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засчитать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административного задержания с </w:t>
      </w:r>
      <w:r>
        <w:rPr>
          <w:rStyle w:val="cat-Timegrp-22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4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6rplc-29">
    <w:name w:val="cat-Date grp-6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Timegrp-22rplc-33">
    <w:name w:val="cat-Time grp-22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Timegrp-23rplc-35">
    <w:name w:val="cat-Time grp-23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Timegrp-24rplc-39">
    <w:name w:val="cat-Time grp-24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Timegrp-20rplc-41">
    <w:name w:val="cat-Time grp-20 rplc-41"/>
    <w:basedOn w:val="DefaultParagraphFont"/>
  </w:style>
  <w:style w:type="character" w:customStyle="1" w:styleId="cat-Dategrp-14rplc-42">
    <w:name w:val="cat-Date grp-14 rplc-42"/>
    <w:basedOn w:val="DefaultParagraphFont"/>
  </w:style>
  <w:style w:type="character" w:customStyle="1" w:styleId="cat-Timegrp-22rplc-43">
    <w:name w:val="cat-Time grp-22 rplc-43"/>
    <w:basedOn w:val="DefaultParagraphFont"/>
  </w:style>
  <w:style w:type="character" w:customStyle="1" w:styleId="cat-Dategrp-9rplc-44">
    <w:name w:val="cat-Date grp-9 rplc-44"/>
    <w:basedOn w:val="DefaultParagraphFont"/>
  </w:style>
  <w:style w:type="character" w:customStyle="1" w:styleId="cat-Timegrp-23rplc-45">
    <w:name w:val="cat-Time grp-23 rplc-45"/>
    <w:basedOn w:val="DefaultParagraphFont"/>
  </w:style>
  <w:style w:type="character" w:customStyle="1" w:styleId="cat-Dategrp-13rplc-46">
    <w:name w:val="cat-Date grp-13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8rplc-48">
    <w:name w:val="cat-FIO grp-1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