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B6CF8">
        <w:rPr>
          <w:b w:val="0"/>
          <w:color w:val="000099"/>
          <w:sz w:val="24"/>
        </w:rPr>
        <w:t>069</w:t>
      </w:r>
      <w:r w:rsidR="00722BA4">
        <w:rPr>
          <w:b w:val="0"/>
          <w:color w:val="000099"/>
          <w:sz w:val="24"/>
        </w:rPr>
        <w:t>2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620B55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B6CF8">
        <w:rPr>
          <w:color w:val="000099"/>
        </w:rPr>
        <w:t>019</w:t>
      </w:r>
      <w:r w:rsidR="00A95F64">
        <w:rPr>
          <w:color w:val="000099"/>
        </w:rPr>
        <w:t>3</w:t>
      </w:r>
      <w:r w:rsidR="00722BA4">
        <w:rPr>
          <w:color w:val="000099"/>
        </w:rPr>
        <w:t>5</w:t>
      </w:r>
      <w:r w:rsidR="00620B55">
        <w:rPr>
          <w:color w:val="000099"/>
        </w:rPr>
        <w:t>-</w:t>
      </w:r>
      <w:r w:rsidR="006552C1">
        <w:rPr>
          <w:color w:val="000099"/>
        </w:rPr>
        <w:t>5</w:t>
      </w:r>
      <w:r w:rsidR="00722BA4">
        <w:rPr>
          <w:color w:val="000099"/>
        </w:rPr>
        <w:t>4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17 марта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Балдина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Владимировича, </w:t>
      </w:r>
      <w:r w:rsidR="009224C4">
        <w:rPr>
          <w:color w:val="000099"/>
          <w:sz w:val="27"/>
          <w:szCs w:val="27"/>
        </w:rPr>
        <w:t>&lt;&lt;**</w:t>
      </w:r>
      <w:r w:rsidR="009224C4">
        <w:rPr>
          <w:color w:val="000099"/>
          <w:sz w:val="27"/>
          <w:szCs w:val="27"/>
        </w:rPr>
        <w:t>*&gt;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и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2BA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7378E">
        <w:rPr>
          <w:sz w:val="28"/>
          <w:szCs w:val="28"/>
        </w:rPr>
        <w:t>0</w:t>
      </w:r>
      <w:r w:rsidR="00620B5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6CF8"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 w:rsidR="00620B55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3</w:t>
      </w:r>
      <w:r>
        <w:rPr>
          <w:color w:val="000099"/>
          <w:sz w:val="28"/>
          <w:szCs w:val="28"/>
        </w:rPr>
        <w:t xml:space="preserve"> час. </w:t>
      </w:r>
      <w:r w:rsidR="00722BA4">
        <w:rPr>
          <w:color w:val="000099"/>
          <w:sz w:val="28"/>
          <w:szCs w:val="28"/>
        </w:rPr>
        <w:t>15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 w:rsidR="009224C4">
        <w:rPr>
          <w:color w:val="000099"/>
          <w:sz w:val="27"/>
          <w:szCs w:val="27"/>
        </w:rPr>
        <w:t>&lt;&lt;***&gt;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 w:rsidR="00620B55">
        <w:rPr>
          <w:rFonts w:ascii="Times New Roman CYR" w:hAnsi="Times New Roman CYR" w:cs="Times New Roman CYR"/>
          <w:color w:val="000099"/>
          <w:sz w:val="28"/>
          <w:szCs w:val="28"/>
        </w:rPr>
        <w:t>Балдин</w:t>
      </w:r>
      <w:r w:rsidR="00620B55"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>
        <w:rPr>
          <w:color w:val="000099"/>
          <w:sz w:val="28"/>
          <w:szCs w:val="28"/>
        </w:rPr>
        <w:t>ем</w:t>
      </w:r>
      <w:r w:rsidRPr="008D1CF2">
        <w:rPr>
          <w:color w:val="000099"/>
          <w:sz w:val="28"/>
          <w:szCs w:val="28"/>
        </w:rPr>
        <w:t xml:space="preserve"> </w:t>
      </w:r>
      <w:r w:rsidR="00620B55">
        <w:rPr>
          <w:color w:val="000099"/>
          <w:sz w:val="28"/>
          <w:szCs w:val="28"/>
        </w:rPr>
        <w:t>Лабытнангского</w:t>
      </w:r>
      <w:r w:rsidR="00620B55">
        <w:rPr>
          <w:color w:val="000099"/>
          <w:sz w:val="28"/>
          <w:szCs w:val="28"/>
        </w:rPr>
        <w:t xml:space="preserve"> городского</w:t>
      </w:r>
      <w:r>
        <w:rPr>
          <w:color w:val="000099"/>
          <w:sz w:val="28"/>
          <w:szCs w:val="28"/>
        </w:rPr>
        <w:t xml:space="preserve"> суда </w:t>
      </w:r>
      <w:r w:rsidR="00620B55">
        <w:rPr>
          <w:color w:val="000099"/>
          <w:sz w:val="28"/>
          <w:szCs w:val="28"/>
        </w:rPr>
        <w:t>Ямало-Ненецкого автономного округа</w:t>
      </w:r>
      <w:r w:rsidRPr="008D1CF2">
        <w:rPr>
          <w:color w:val="000099"/>
          <w:sz w:val="28"/>
          <w:szCs w:val="28"/>
        </w:rPr>
        <w:t xml:space="preserve"> от</w:t>
      </w:r>
      <w:r>
        <w:rPr>
          <w:color w:val="000099"/>
          <w:sz w:val="28"/>
          <w:szCs w:val="28"/>
        </w:rPr>
        <w:t xml:space="preserve"> </w:t>
      </w:r>
      <w:r w:rsidR="00620B55">
        <w:rPr>
          <w:color w:val="000099"/>
          <w:sz w:val="28"/>
          <w:szCs w:val="28"/>
        </w:rPr>
        <w:t>08</w:t>
      </w:r>
      <w:r>
        <w:rPr>
          <w:color w:val="000099"/>
          <w:sz w:val="28"/>
          <w:szCs w:val="28"/>
        </w:rPr>
        <w:t>.</w:t>
      </w:r>
      <w:r w:rsidR="00620B55">
        <w:rPr>
          <w:color w:val="000099"/>
          <w:sz w:val="28"/>
          <w:szCs w:val="28"/>
        </w:rPr>
        <w:t>06</w:t>
      </w:r>
      <w:r>
        <w:rPr>
          <w:color w:val="000099"/>
          <w:sz w:val="28"/>
          <w:szCs w:val="28"/>
        </w:rPr>
        <w:t>.20</w:t>
      </w:r>
      <w:r w:rsidR="00620B55">
        <w:rPr>
          <w:color w:val="000099"/>
          <w:sz w:val="28"/>
          <w:szCs w:val="28"/>
        </w:rPr>
        <w:t xml:space="preserve">22 </w:t>
      </w:r>
      <w:r>
        <w:rPr>
          <w:color w:val="000099"/>
          <w:sz w:val="28"/>
          <w:szCs w:val="28"/>
        </w:rPr>
        <w:t>г.</w:t>
      </w:r>
      <w:r w:rsidRPr="008D1CF2">
        <w:rPr>
          <w:color w:val="000099"/>
          <w:sz w:val="28"/>
          <w:szCs w:val="28"/>
        </w:rPr>
        <w:t>,</w:t>
      </w:r>
      <w:r w:rsidR="002B6CF8">
        <w:rPr>
          <w:color w:val="000099"/>
          <w:sz w:val="28"/>
          <w:szCs w:val="28"/>
        </w:rPr>
        <w:t xml:space="preserve"> а также решением Сургутского городского суда ХМАО – Югры от </w:t>
      </w:r>
      <w:r w:rsidR="00620B55">
        <w:rPr>
          <w:color w:val="000099"/>
          <w:sz w:val="28"/>
          <w:szCs w:val="28"/>
        </w:rPr>
        <w:t>28</w:t>
      </w:r>
      <w:r w:rsidR="002B6CF8">
        <w:rPr>
          <w:color w:val="000099"/>
          <w:sz w:val="28"/>
          <w:szCs w:val="28"/>
        </w:rPr>
        <w:t>.0</w:t>
      </w:r>
      <w:r w:rsidR="00620B55">
        <w:rPr>
          <w:color w:val="000099"/>
          <w:sz w:val="28"/>
          <w:szCs w:val="28"/>
        </w:rPr>
        <w:t>3</w:t>
      </w:r>
      <w:r w:rsidR="002B6CF8">
        <w:rPr>
          <w:color w:val="000099"/>
          <w:sz w:val="28"/>
          <w:szCs w:val="28"/>
        </w:rPr>
        <w:t>.202</w:t>
      </w:r>
      <w:r w:rsidR="00620B55">
        <w:rPr>
          <w:color w:val="000099"/>
          <w:sz w:val="28"/>
          <w:szCs w:val="28"/>
        </w:rPr>
        <w:t>4</w:t>
      </w:r>
      <w:r w:rsidR="002B6CF8">
        <w:rPr>
          <w:color w:val="000099"/>
          <w:sz w:val="28"/>
          <w:szCs w:val="28"/>
        </w:rPr>
        <w:t xml:space="preserve"> г.,</w:t>
      </w:r>
      <w:r w:rsidRPr="008D1CF2">
        <w:rPr>
          <w:color w:val="000099"/>
          <w:sz w:val="28"/>
          <w:szCs w:val="28"/>
        </w:rPr>
        <w:t xml:space="preserve"> имеет ограничение в виде запрета пребывания вне жилого помещения являющегося его местом жительства в период с 2</w:t>
      </w:r>
      <w:r w:rsidR="00620B55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2B6CF8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свидетеля;</w:t>
      </w:r>
    </w:p>
    <w:p w:rsidR="00620B55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 w:rsidR="00620B55">
        <w:rPr>
          <w:color w:val="000099"/>
          <w:sz w:val="28"/>
          <w:szCs w:val="28"/>
        </w:rPr>
        <w:t>Лабытнангского</w:t>
      </w:r>
      <w:r w:rsidR="00620B55">
        <w:rPr>
          <w:color w:val="000099"/>
          <w:sz w:val="28"/>
          <w:szCs w:val="28"/>
        </w:rPr>
        <w:t xml:space="preserve"> городского суда Ямало-Ненецкого автономного округа</w:t>
      </w:r>
      <w:r w:rsidRPr="008D1CF2" w:rsidR="00620B55">
        <w:rPr>
          <w:color w:val="000099"/>
          <w:sz w:val="28"/>
          <w:szCs w:val="28"/>
        </w:rPr>
        <w:t xml:space="preserve"> от</w:t>
      </w:r>
      <w:r w:rsidR="00620B55">
        <w:rPr>
          <w:color w:val="000099"/>
          <w:sz w:val="28"/>
          <w:szCs w:val="28"/>
        </w:rPr>
        <w:t xml:space="preserve"> 08.06.2022 </w:t>
      </w:r>
      <w:r w:rsidRPr="008D1CF2">
        <w:rPr>
          <w:color w:val="000099"/>
          <w:sz w:val="28"/>
          <w:szCs w:val="28"/>
        </w:rPr>
        <w:t>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2B6CF8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620B55">
        <w:rPr>
          <w:color w:val="000099"/>
          <w:sz w:val="28"/>
          <w:szCs w:val="28"/>
        </w:rPr>
        <w:t>28</w:t>
      </w:r>
      <w:r w:rsidRPr="008D1CF2">
        <w:rPr>
          <w:color w:val="000099"/>
          <w:sz w:val="28"/>
          <w:szCs w:val="28"/>
        </w:rPr>
        <w:t>.</w:t>
      </w:r>
      <w:r w:rsidR="00620B55"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620B55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620B55">
        <w:rPr>
          <w:color w:val="000099"/>
          <w:sz w:val="28"/>
          <w:szCs w:val="28"/>
        </w:rPr>
        <w:t>6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620B55">
        <w:rPr>
          <w:color w:val="000099"/>
          <w:sz w:val="28"/>
          <w:szCs w:val="28"/>
        </w:rPr>
        <w:t>04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620B55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620B55">
        <w:rPr>
          <w:color w:val="000099"/>
          <w:sz w:val="28"/>
          <w:szCs w:val="28"/>
        </w:rPr>
        <w:t>Балдин</w:t>
      </w:r>
      <w:r w:rsidR="00620B55">
        <w:rPr>
          <w:color w:val="000099"/>
          <w:sz w:val="28"/>
          <w:szCs w:val="28"/>
        </w:rPr>
        <w:t xml:space="preserve"> В.В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2B6CF8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620B55">
        <w:rPr>
          <w:color w:val="000099"/>
          <w:sz w:val="28"/>
          <w:szCs w:val="28"/>
        </w:rPr>
        <w:t>15</w:t>
      </w:r>
      <w:r w:rsidRPr="008D1CF2">
        <w:rPr>
          <w:color w:val="000099"/>
          <w:sz w:val="28"/>
          <w:szCs w:val="28"/>
        </w:rPr>
        <w:t>.</w:t>
      </w:r>
      <w:r w:rsidR="00620B55">
        <w:rPr>
          <w:color w:val="000099"/>
          <w:sz w:val="28"/>
          <w:szCs w:val="28"/>
        </w:rPr>
        <w:t>04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620B55">
        <w:rPr>
          <w:rFonts w:ascii="Times New Roman CYR" w:hAnsi="Times New Roman CYR" w:cs="Times New Roman CYR"/>
          <w:color w:val="000099"/>
          <w:sz w:val="28"/>
          <w:szCs w:val="28"/>
        </w:rPr>
        <w:t>Балдина</w:t>
      </w:r>
      <w:r w:rsidR="00620B55"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Владимировича</w:t>
      </w:r>
      <w:r w:rsidRPr="008D1CF2" w:rsidR="00620B55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Балдина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Владимировича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1D0BF4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1D0BF4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 w:rsidP="001D0BF4"/>
    <w:p w:rsidR="009224C4" w:rsidRPr="00211AD2" w:rsidP="001D0BF4">
      <w:pPr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4C4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36AA7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D0BF4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0615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0B3F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0B55"/>
    <w:rsid w:val="00622DC3"/>
    <w:rsid w:val="00633719"/>
    <w:rsid w:val="006356F9"/>
    <w:rsid w:val="00647A50"/>
    <w:rsid w:val="006552C1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22BA4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24C4"/>
    <w:rsid w:val="00927C5D"/>
    <w:rsid w:val="0093046D"/>
    <w:rsid w:val="009522D7"/>
    <w:rsid w:val="00952423"/>
    <w:rsid w:val="0095286C"/>
    <w:rsid w:val="0097301E"/>
    <w:rsid w:val="0097378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95F64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C66EE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75D54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55D82-596F-44B9-AFF3-2A6F321A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