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34970733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>
        <w:rPr>
          <w:color w:val="000000"/>
          <w:sz w:val="26"/>
          <w:szCs w:val="26"/>
          <w:lang w:bidi="ru-RU"/>
        </w:rPr>
        <w:t>882</w:t>
      </w:r>
      <w:r w:rsidRPr="00F43FC4">
        <w:rPr>
          <w:color w:val="000000"/>
          <w:sz w:val="26"/>
          <w:szCs w:val="26"/>
          <w:lang w:bidi="ru-RU"/>
        </w:rPr>
        <w:t>-200</w:t>
      </w:r>
      <w:r w:rsidR="005315CD">
        <w:rPr>
          <w:color w:val="000000"/>
          <w:sz w:val="26"/>
          <w:szCs w:val="26"/>
          <w:lang w:bidi="ru-RU"/>
        </w:rPr>
        <w:t>1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6FB2B0E9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5315CD">
        <w:rPr>
          <w:sz w:val="26"/>
          <w:szCs w:val="26"/>
        </w:rPr>
        <w:t>30</w:t>
      </w:r>
      <w:r w:rsidRPr="00F43FC4">
        <w:rPr>
          <w:sz w:val="26"/>
          <w:szCs w:val="26"/>
        </w:rPr>
        <w:t xml:space="preserve">» </w:t>
      </w:r>
      <w:r w:rsidR="005315CD">
        <w:rPr>
          <w:sz w:val="26"/>
          <w:szCs w:val="26"/>
        </w:rPr>
        <w:t>сентября</w:t>
      </w:r>
      <w:r w:rsidR="0046648C">
        <w:rPr>
          <w:sz w:val="26"/>
          <w:szCs w:val="26"/>
        </w:rPr>
        <w:t xml:space="preserve">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145091E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="005315CD">
        <w:rPr>
          <w:sz w:val="26"/>
          <w:szCs w:val="26"/>
        </w:rPr>
        <w:t>Илюхина</w:t>
      </w:r>
      <w:r w:rsidR="005315CD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="005315CD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5315C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="00A20109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="00A20109">
        <w:rPr>
          <w:sz w:val="26"/>
          <w:szCs w:val="26"/>
        </w:rPr>
        <w:t xml:space="preserve">, гражданина РФ, </w:t>
      </w:r>
      <w:r w:rsidR="00A20109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="00A20109">
        <w:rPr>
          <w:sz w:val="26"/>
          <w:szCs w:val="26"/>
        </w:rPr>
        <w:t xml:space="preserve">, не работающего, </w:t>
      </w:r>
      <w:r w:rsidR="005315CD">
        <w:rPr>
          <w:sz w:val="26"/>
          <w:szCs w:val="26"/>
        </w:rPr>
        <w:t>регистрации не имеющего</w:t>
      </w:r>
      <w:r w:rsidRPr="0046648C" w:rsidR="00D95528">
        <w:rPr>
          <w:color w:val="000000"/>
          <w:sz w:val="26"/>
          <w:szCs w:val="26"/>
        </w:rPr>
        <w:t>,</w:t>
      </w:r>
      <w:r w:rsidR="00D95528">
        <w:rPr>
          <w:color w:val="000000"/>
          <w:sz w:val="26"/>
          <w:szCs w:val="26"/>
        </w:rPr>
        <w:t xml:space="preserve"> </w:t>
      </w:r>
      <w:r w:rsidRPr="00E41F70" w:rsidR="00E41F70">
        <w:rPr>
          <w:color w:val="000000"/>
          <w:sz w:val="26"/>
          <w:szCs w:val="26"/>
        </w:rPr>
        <w:t>проживающего по адрес</w:t>
      </w:r>
      <w:r w:rsidR="00E41F70">
        <w:rPr>
          <w:color w:val="000000"/>
          <w:sz w:val="26"/>
          <w:szCs w:val="26"/>
        </w:rPr>
        <w:t>у:</w:t>
      </w:r>
      <w:r>
        <w:rPr>
          <w:color w:val="000000"/>
          <w:sz w:val="26"/>
          <w:szCs w:val="26"/>
        </w:rPr>
        <w:t xml:space="preserve"> *</w:t>
      </w:r>
      <w:r w:rsidRPr="00E41F70" w:rsidR="00E41F70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 xml:space="preserve">в совершении </w:t>
      </w:r>
      <w:r w:rsidRPr="0046648C">
        <w:rPr>
          <w:bCs/>
          <w:sz w:val="26"/>
          <w:szCs w:val="26"/>
        </w:rPr>
        <w:t>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2BA54BD9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5315CD">
        <w:rPr>
          <w:bCs/>
          <w:sz w:val="26"/>
          <w:szCs w:val="26"/>
        </w:rPr>
        <w:t>29.08</w:t>
      </w:r>
      <w:r w:rsidR="0046648C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5315CD">
        <w:rPr>
          <w:bCs/>
          <w:sz w:val="26"/>
          <w:szCs w:val="26"/>
        </w:rPr>
        <w:t>19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5315CD">
        <w:rPr>
          <w:sz w:val="26"/>
          <w:szCs w:val="26"/>
        </w:rPr>
        <w:t>00</w:t>
      </w:r>
      <w:r w:rsidRPr="00F43FC4" w:rsidR="00AC5AD6">
        <w:rPr>
          <w:sz w:val="26"/>
          <w:szCs w:val="26"/>
        </w:rPr>
        <w:t xml:space="preserve"> мин. </w:t>
      </w:r>
      <w:r w:rsidR="005315CD">
        <w:rPr>
          <w:sz w:val="26"/>
          <w:szCs w:val="26"/>
        </w:rPr>
        <w:t>Илюхин Д.Н.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BD179C">
        <w:rPr>
          <w:sz w:val="26"/>
          <w:szCs w:val="26"/>
        </w:rPr>
        <w:t xml:space="preserve">возле </w:t>
      </w:r>
      <w:r w:rsidR="00DA26E4">
        <w:rPr>
          <w:sz w:val="26"/>
          <w:szCs w:val="26"/>
        </w:rPr>
        <w:t>дома</w:t>
      </w:r>
      <w:r w:rsidR="0046648C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>№</w:t>
      </w:r>
      <w:r w:rsidR="005315CD">
        <w:rPr>
          <w:sz w:val="26"/>
          <w:szCs w:val="26"/>
        </w:rPr>
        <w:t>16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AF6E6C">
        <w:rPr>
          <w:sz w:val="26"/>
          <w:szCs w:val="26"/>
        </w:rPr>
        <w:t>1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DA26E4">
        <w:rPr>
          <w:bCs/>
          <w:sz w:val="26"/>
          <w:szCs w:val="26"/>
        </w:rPr>
        <w:t>:</w:t>
      </w:r>
      <w:r w:rsidR="00043C74">
        <w:rPr>
          <w:bCs/>
          <w:sz w:val="26"/>
          <w:szCs w:val="26"/>
        </w:rPr>
        <w:t xml:space="preserve"> шаткая походка, координация движений была нарушена, </w:t>
      </w:r>
      <w:r w:rsidR="00A6591B">
        <w:rPr>
          <w:bCs/>
          <w:sz w:val="26"/>
          <w:szCs w:val="26"/>
        </w:rPr>
        <w:t xml:space="preserve">шатался из стороны в сторону, </w:t>
      </w:r>
      <w:r w:rsidR="00043C74">
        <w:rPr>
          <w:bCs/>
          <w:sz w:val="26"/>
          <w:szCs w:val="26"/>
        </w:rPr>
        <w:t xml:space="preserve">а также </w:t>
      </w:r>
      <w:r w:rsidR="00A6591B">
        <w:rPr>
          <w:bCs/>
          <w:sz w:val="26"/>
          <w:szCs w:val="26"/>
        </w:rPr>
        <w:t xml:space="preserve">имел </w:t>
      </w:r>
      <w:r w:rsidR="00043C74">
        <w:rPr>
          <w:bCs/>
          <w:sz w:val="26"/>
          <w:szCs w:val="26"/>
        </w:rPr>
        <w:t xml:space="preserve">неопрятный внешний вид, а именно </w:t>
      </w:r>
      <w:r w:rsidR="00B92969">
        <w:rPr>
          <w:bCs/>
          <w:sz w:val="26"/>
          <w:szCs w:val="26"/>
        </w:rPr>
        <w:t xml:space="preserve">штаны были испачканы в </w:t>
      </w:r>
      <w:r w:rsidR="00DA26E4">
        <w:rPr>
          <w:bCs/>
          <w:sz w:val="26"/>
          <w:szCs w:val="26"/>
        </w:rPr>
        <w:t>грязи, п</w:t>
      </w:r>
      <w:r w:rsidR="00A6591B">
        <w:rPr>
          <w:bCs/>
          <w:sz w:val="26"/>
          <w:szCs w:val="26"/>
        </w:rPr>
        <w:t xml:space="preserve">ри разговоре </w:t>
      </w:r>
      <w:r w:rsidR="00DA26E4">
        <w:rPr>
          <w:bCs/>
          <w:sz w:val="26"/>
          <w:szCs w:val="26"/>
        </w:rPr>
        <w:t>из полости рта</w:t>
      </w:r>
      <w:r w:rsidRPr="00F43FC4" w:rsidR="00DA26E4">
        <w:rPr>
          <w:bCs/>
          <w:sz w:val="26"/>
          <w:szCs w:val="26"/>
        </w:rPr>
        <w:t xml:space="preserve"> исходил резкий запах алкоголя</w:t>
      </w:r>
      <w:r w:rsidR="00DA26E4">
        <w:rPr>
          <w:bCs/>
          <w:sz w:val="26"/>
          <w:szCs w:val="26"/>
        </w:rPr>
        <w:t xml:space="preserve">, а </w:t>
      </w:r>
      <w:r w:rsidR="00043C74">
        <w:rPr>
          <w:bCs/>
          <w:sz w:val="26"/>
          <w:szCs w:val="26"/>
        </w:rPr>
        <w:t xml:space="preserve">речь его была </w:t>
      </w:r>
      <w:r w:rsidRPr="00F43FC4" w:rsidR="00A6591B">
        <w:rPr>
          <w:bCs/>
          <w:sz w:val="26"/>
          <w:szCs w:val="26"/>
        </w:rPr>
        <w:t>невнятн</w:t>
      </w:r>
      <w:r w:rsidR="00043C74">
        <w:rPr>
          <w:bCs/>
          <w:sz w:val="26"/>
          <w:szCs w:val="26"/>
        </w:rPr>
        <w:t>а</w:t>
      </w:r>
      <w:r w:rsidR="00A6591B">
        <w:rPr>
          <w:bCs/>
          <w:sz w:val="26"/>
          <w:szCs w:val="26"/>
        </w:rPr>
        <w:t xml:space="preserve"> и неразборчив</w:t>
      </w:r>
      <w:r w:rsidR="00043C74">
        <w:rPr>
          <w:bCs/>
          <w:sz w:val="26"/>
          <w:szCs w:val="26"/>
        </w:rPr>
        <w:t>а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2AAF3466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5315CD">
        <w:rPr>
          <w:sz w:val="26"/>
          <w:szCs w:val="26"/>
        </w:rPr>
        <w:t>Илюхин Д.Н.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B92969">
        <w:rPr>
          <w:sz w:val="26"/>
          <w:szCs w:val="26"/>
        </w:rPr>
        <w:t>1, 2</w:t>
      </w:r>
      <w:r w:rsidRPr="00F43FC4">
        <w:rPr>
          <w:sz w:val="26"/>
          <w:szCs w:val="26"/>
        </w:rPr>
        <w:t xml:space="preserve"> группы</w:t>
      </w:r>
      <w:r w:rsidRPr="00B92969" w:rsidR="00B92969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 xml:space="preserve">не </w:t>
      </w:r>
      <w:r w:rsidRPr="00F43FC4" w:rsidR="00B92969">
        <w:rPr>
          <w:sz w:val="26"/>
          <w:szCs w:val="26"/>
        </w:rPr>
        <w:t>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364FD230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а</w:t>
      </w:r>
      <w:r w:rsidRPr="005315CD" w:rsidR="005315CD">
        <w:rPr>
          <w:sz w:val="26"/>
          <w:szCs w:val="26"/>
        </w:rPr>
        <w:t xml:space="preserve"> Д.Н.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а</w:t>
      </w:r>
      <w:r w:rsidRPr="005315CD" w:rsidR="005315CD">
        <w:rPr>
          <w:sz w:val="26"/>
          <w:szCs w:val="26"/>
        </w:rPr>
        <w:t xml:space="preserve"> Д.Н. 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52CAAC1A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5315CD">
        <w:rPr>
          <w:bCs/>
          <w:sz w:val="26"/>
          <w:szCs w:val="26"/>
        </w:rPr>
        <w:t>29</w:t>
      </w:r>
      <w:r w:rsidR="00AF6E6C">
        <w:rPr>
          <w:bCs/>
          <w:sz w:val="26"/>
          <w:szCs w:val="26"/>
        </w:rPr>
        <w:t>.0</w:t>
      </w:r>
      <w:r w:rsidR="005315CD">
        <w:rPr>
          <w:bCs/>
          <w:sz w:val="26"/>
          <w:szCs w:val="26"/>
        </w:rPr>
        <w:t>8</w:t>
      </w:r>
      <w:r w:rsidR="0046648C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Pr="005315CD" w:rsidR="005315CD">
        <w:rPr>
          <w:sz w:val="26"/>
          <w:szCs w:val="26"/>
        </w:rPr>
        <w:t xml:space="preserve">Илюхин Д.Н.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6AAF86B4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 w:rsidR="00B92969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</w:t>
      </w:r>
      <w:r w:rsidR="005315CD">
        <w:rPr>
          <w:bCs/>
          <w:sz w:val="26"/>
          <w:szCs w:val="26"/>
        </w:rPr>
        <w:t>29.08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12C2DAA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а</w:t>
      </w:r>
      <w:r w:rsidRPr="005315CD" w:rsidR="005315CD">
        <w:rPr>
          <w:sz w:val="26"/>
          <w:szCs w:val="26"/>
        </w:rPr>
        <w:t xml:space="preserve"> Д.Н.</w:t>
      </w:r>
      <w:r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5315CD">
        <w:rPr>
          <w:bCs/>
          <w:sz w:val="26"/>
          <w:szCs w:val="26"/>
        </w:rPr>
        <w:t>29</w:t>
      </w:r>
      <w:r w:rsidR="00AF6E6C">
        <w:rPr>
          <w:bCs/>
          <w:sz w:val="26"/>
          <w:szCs w:val="26"/>
        </w:rPr>
        <w:t>.0</w:t>
      </w:r>
      <w:r w:rsidR="005315C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338BBD3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 w:rsidR="005315CD">
        <w:rPr>
          <w:bCs/>
          <w:sz w:val="26"/>
          <w:szCs w:val="26"/>
        </w:rPr>
        <w:t>С.</w:t>
      </w:r>
      <w:r w:rsidRPr="00F43FC4">
        <w:rPr>
          <w:bCs/>
          <w:sz w:val="26"/>
          <w:szCs w:val="26"/>
        </w:rPr>
        <w:t xml:space="preserve"> от </w:t>
      </w:r>
      <w:r w:rsidR="005315CD">
        <w:rPr>
          <w:bCs/>
          <w:sz w:val="26"/>
          <w:szCs w:val="26"/>
        </w:rPr>
        <w:t>29.08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27C9F79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</w:t>
      </w:r>
      <w:r w:rsidR="00B92969">
        <w:rPr>
          <w:bCs/>
          <w:sz w:val="26"/>
          <w:szCs w:val="26"/>
        </w:rPr>
        <w:t xml:space="preserve">копией </w:t>
      </w:r>
      <w:r w:rsidRPr="00F43FC4">
        <w:rPr>
          <w:bCs/>
          <w:sz w:val="26"/>
          <w:szCs w:val="26"/>
        </w:rPr>
        <w:t>протокол</w:t>
      </w:r>
      <w:r w:rsidR="00B92969">
        <w:rPr>
          <w:bCs/>
          <w:sz w:val="26"/>
          <w:szCs w:val="26"/>
        </w:rPr>
        <w:t>а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5315CD">
        <w:rPr>
          <w:bCs/>
          <w:sz w:val="26"/>
          <w:szCs w:val="26"/>
        </w:rPr>
        <w:t>29</w:t>
      </w:r>
      <w:r w:rsidR="00AF6E6C">
        <w:rPr>
          <w:bCs/>
          <w:sz w:val="26"/>
          <w:szCs w:val="26"/>
        </w:rPr>
        <w:t>.0</w:t>
      </w:r>
      <w:r w:rsidR="005315CD">
        <w:rPr>
          <w:bCs/>
          <w:sz w:val="26"/>
          <w:szCs w:val="26"/>
        </w:rPr>
        <w:t>8</w:t>
      </w:r>
      <w:r w:rsidR="0046648C">
        <w:rPr>
          <w:bCs/>
          <w:sz w:val="26"/>
          <w:szCs w:val="26"/>
        </w:rPr>
        <w:t>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6D05384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</w:t>
      </w:r>
      <w:r>
        <w:rPr>
          <w:sz w:val="26"/>
          <w:szCs w:val="26"/>
        </w:rPr>
        <w:t>видетельствования на состояние опьянения (алкогольного, наркотического или иного токсического) №</w:t>
      </w:r>
      <w:r w:rsidR="005315CD">
        <w:rPr>
          <w:sz w:val="26"/>
          <w:szCs w:val="26"/>
        </w:rPr>
        <w:t>569</w:t>
      </w:r>
      <w:r>
        <w:rPr>
          <w:sz w:val="26"/>
          <w:szCs w:val="26"/>
        </w:rPr>
        <w:t xml:space="preserve"> от </w:t>
      </w:r>
      <w:r w:rsidR="005315CD">
        <w:rPr>
          <w:sz w:val="26"/>
          <w:szCs w:val="26"/>
        </w:rPr>
        <w:t>29</w:t>
      </w:r>
      <w:r w:rsidR="00AF6E6C">
        <w:rPr>
          <w:sz w:val="26"/>
          <w:szCs w:val="26"/>
        </w:rPr>
        <w:t>.0</w:t>
      </w:r>
      <w:r w:rsidR="005315CD">
        <w:rPr>
          <w:sz w:val="26"/>
          <w:szCs w:val="26"/>
        </w:rPr>
        <w:t>8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а</w:t>
      </w:r>
      <w:r w:rsidRPr="005315CD" w:rsidR="005315CD">
        <w:rPr>
          <w:sz w:val="26"/>
          <w:szCs w:val="26"/>
        </w:rPr>
        <w:t xml:space="preserve"> Д.Н. 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</w:t>
      </w:r>
      <w:r w:rsidRPr="00F43FC4">
        <w:rPr>
          <w:bCs/>
          <w:sz w:val="26"/>
          <w:szCs w:val="26"/>
        </w:rPr>
        <w:t xml:space="preserve">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7E8216F0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а</w:t>
      </w:r>
      <w:r w:rsidRPr="005315CD" w:rsidR="005315CD">
        <w:rPr>
          <w:sz w:val="26"/>
          <w:szCs w:val="26"/>
        </w:rPr>
        <w:t xml:space="preserve"> Д.Н. 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</w:t>
      </w:r>
      <w:r w:rsidRPr="00F43FC4">
        <w:rPr>
          <w:bCs/>
          <w:sz w:val="26"/>
          <w:szCs w:val="26"/>
        </w:rPr>
        <w:t>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523F7839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Pr="005315CD" w:rsidR="005315CD">
        <w:rPr>
          <w:sz w:val="26"/>
          <w:szCs w:val="26"/>
        </w:rPr>
        <w:t>Илюхин</w:t>
      </w:r>
      <w:r w:rsidR="005315CD">
        <w:rPr>
          <w:sz w:val="26"/>
          <w:szCs w:val="26"/>
        </w:rPr>
        <w:t>ым</w:t>
      </w:r>
      <w:r w:rsidRPr="005315CD" w:rsidR="005315CD">
        <w:rPr>
          <w:sz w:val="26"/>
          <w:szCs w:val="26"/>
        </w:rPr>
        <w:t xml:space="preserve"> Д.Н. </w:t>
      </w:r>
      <w:r w:rsidRPr="00FE3BC9">
        <w:rPr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>новы</w:t>
      </w:r>
      <w:r w:rsidRPr="00FE3BC9">
        <w:rPr>
          <w:bCs/>
          <w:sz w:val="26"/>
          <w:szCs w:val="26"/>
        </w:rPr>
        <w:t>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5426C32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5315CD">
        <w:rPr>
          <w:sz w:val="26"/>
          <w:szCs w:val="26"/>
        </w:rPr>
        <w:t>Илюхина</w:t>
      </w:r>
      <w:r w:rsidR="005315CD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="005315CD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5315CD">
        <w:rPr>
          <w:color w:val="000000"/>
          <w:sz w:val="26"/>
          <w:szCs w:val="26"/>
          <w:lang w:bidi="ru-RU"/>
        </w:rPr>
        <w:t>3</w:t>
      </w:r>
      <w:r w:rsidR="007E4D20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5315CD">
        <w:rPr>
          <w:color w:val="000000"/>
          <w:sz w:val="26"/>
          <w:szCs w:val="26"/>
          <w:lang w:bidi="ru-RU"/>
        </w:rPr>
        <w:t>трое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3D8DF44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5315CD">
        <w:rPr>
          <w:color w:val="000000"/>
          <w:sz w:val="26"/>
          <w:szCs w:val="26"/>
          <w:lang w:bidi="ru-RU"/>
        </w:rPr>
        <w:t>19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AF6E6C">
        <w:rPr>
          <w:color w:val="000000"/>
          <w:sz w:val="26"/>
          <w:szCs w:val="26"/>
          <w:lang w:bidi="ru-RU"/>
        </w:rPr>
        <w:t>40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5315CD">
        <w:rPr>
          <w:color w:val="000000"/>
          <w:sz w:val="26"/>
          <w:szCs w:val="26"/>
          <w:lang w:bidi="ru-RU"/>
        </w:rPr>
        <w:t>29</w:t>
      </w:r>
      <w:r w:rsidR="00B92969">
        <w:rPr>
          <w:color w:val="000000"/>
          <w:sz w:val="26"/>
          <w:szCs w:val="26"/>
          <w:lang w:bidi="ru-RU"/>
        </w:rPr>
        <w:t xml:space="preserve"> </w:t>
      </w:r>
      <w:r w:rsidR="005315CD">
        <w:rPr>
          <w:color w:val="000000"/>
          <w:sz w:val="26"/>
          <w:szCs w:val="26"/>
          <w:lang w:bidi="ru-RU"/>
        </w:rPr>
        <w:t>августа</w:t>
      </w:r>
      <w:r w:rsidR="0046648C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P="00F201D7" w14:paraId="7659A69C" w14:textId="08D5A1A8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Мировой судья              </w:t>
      </w:r>
      <w:r w:rsidR="007F4901">
        <w:rPr>
          <w:color w:val="000000"/>
          <w:sz w:val="26"/>
          <w:szCs w:val="26"/>
          <w:lang w:bidi="ru-RU"/>
        </w:rPr>
        <w:t xml:space="preserve">    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984A31">
        <w:rPr>
          <w:color w:val="000000"/>
          <w:sz w:val="26"/>
          <w:szCs w:val="26"/>
          <w:lang w:bidi="ru-RU"/>
        </w:rPr>
        <w:t xml:space="preserve">        </w:t>
      </w:r>
      <w:r w:rsidR="00A26A47">
        <w:rPr>
          <w:color w:val="000000"/>
          <w:sz w:val="26"/>
          <w:szCs w:val="26"/>
          <w:lang w:bidi="ru-RU"/>
        </w:rPr>
        <w:tab/>
      </w:r>
      <w:r w:rsidR="00A26A47">
        <w:rPr>
          <w:color w:val="000000"/>
          <w:sz w:val="26"/>
          <w:szCs w:val="26"/>
          <w:lang w:bidi="ru-RU"/>
        </w:rPr>
        <w:tab/>
      </w:r>
      <w:r w:rsidRPr="00F15623">
        <w:rPr>
          <w:color w:val="000000"/>
          <w:sz w:val="26"/>
          <w:szCs w:val="26"/>
          <w:lang w:bidi="ru-RU"/>
        </w:rPr>
        <w:t xml:space="preserve">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15CD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E4D20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0109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AF6E6C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5528"/>
    <w:rsid w:val="00D97E21"/>
    <w:rsid w:val="00DA26E4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1F70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01D7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71C3-EF5B-41F8-85AE-6DE8C8D6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