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Ольга Петровна,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Кудряшов В.С.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ч.3 ст.12.12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п.2.1.1 ПДД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дома 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равлял транспортным средством-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CHEVROLLET KLAN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Е162СВ 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Кудряшов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лишении права управления транспортными средствами знал, </w:t>
      </w:r>
      <w:r>
        <w:rPr>
          <w:rFonts w:ascii="Times New Roman" w:eastAsia="Times New Roman" w:hAnsi="Times New Roman" w:cs="Times New Roman"/>
          <w:sz w:val="28"/>
          <w:szCs w:val="28"/>
        </w:rPr>
        <w:t>но решил вспомнить как водить авто</w:t>
      </w:r>
      <w:r>
        <w:rPr>
          <w:rFonts w:ascii="Times New Roman" w:eastAsia="Times New Roman" w:hAnsi="Times New Roman" w:cs="Times New Roman"/>
          <w:sz w:val="28"/>
          <w:szCs w:val="28"/>
        </w:rPr>
        <w:t>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CHEVROLLET KLAN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Е162СВ 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остановили сотрудники 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sz w:val="28"/>
          <w:szCs w:val="28"/>
        </w:rPr>
        <w:t>алидности 1 и 2 группы не име</w:t>
      </w:r>
      <w:r>
        <w:rPr>
          <w:rFonts w:ascii="Times New Roman" w:eastAsia="Times New Roman" w:hAnsi="Times New Roman" w:cs="Times New Roman"/>
          <w:sz w:val="28"/>
          <w:szCs w:val="28"/>
        </w:rPr>
        <w:t>ет, военнослужащим не является.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В.С.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  <w:sz w:val="28"/>
          <w:szCs w:val="28"/>
        </w:rPr>
        <w:t>удом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672498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ОР ДПС ГИБДД МО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</w:rPr>
        <w:t>Пыхтеева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№5-</w:t>
      </w:r>
      <w:r>
        <w:rPr>
          <w:rFonts w:ascii="Times New Roman" w:eastAsia="Times New Roman" w:hAnsi="Times New Roman" w:cs="Times New Roman"/>
          <w:sz w:val="28"/>
          <w:szCs w:val="28"/>
        </w:rPr>
        <w:t>402-2806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по </w:t>
      </w:r>
      <w:r>
        <w:rPr>
          <w:rFonts w:ascii="Times New Roman" w:eastAsia="Times New Roman" w:hAnsi="Times New Roman" w:cs="Times New Roman"/>
          <w:sz w:val="28"/>
          <w:szCs w:val="28"/>
        </w:rPr>
        <w:t>ч.3 ст.12.12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-видеозаписью, на которой зафиксировано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Кудряшовым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Кудряшов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тственности за нарушение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 является признание вины в совершенном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Кудряшовым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его личности, который ранее неоднократно привлекался к административной ответственности за нарушение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справедливым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Кудряшова Владислава Сергеевича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