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1120</w:t>
      </w:r>
      <w:r>
        <w:rPr>
          <w:rFonts w:ascii="Times New Roman" w:eastAsia="Times New Roman" w:hAnsi="Times New Roman" w:cs="Times New Roman"/>
          <w:sz w:val="28"/>
          <w:szCs w:val="28"/>
        </w:rPr>
        <w:t>-1505/202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Артема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Кочетов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телесные повреждения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рождения, а именно нанес несколько ударов рукой в область лица, от которых </w:t>
      </w: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испытала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Согласно заключения эксперта № </w:t>
      </w:r>
      <w:r>
        <w:rPr>
          <w:rStyle w:val="cat-UserDefinedgrp-3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29.11.2024 г. телесные повреждения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относятся к категори</w:t>
      </w:r>
      <w:r>
        <w:rPr>
          <w:rFonts w:ascii="Times New Roman" w:eastAsia="Times New Roman" w:hAnsi="Times New Roman" w:cs="Times New Roman"/>
          <w:sz w:val="28"/>
          <w:szCs w:val="28"/>
        </w:rPr>
        <w:t>и не причинивших вреда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Кочетов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заявление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заключением эксперта № </w:t>
      </w: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Артема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/пять тысяч/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Кочетов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 ИНН 8601073664/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860101001, ОКТМО 71826000,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03100643000000018700,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063010101140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