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E469D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B51702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B51702">
        <w:rPr>
          <w:b/>
          <w:sz w:val="28"/>
          <w:szCs w:val="28"/>
          <w:lang w:eastAsia="ar-SA"/>
        </w:rPr>
        <w:t xml:space="preserve">ПОСТАНОВЛЕНИЕ № </w:t>
      </w:r>
      <w:r w:rsidRPr="00B51702" w:rsidR="00280581">
        <w:rPr>
          <w:b/>
          <w:sz w:val="28"/>
          <w:szCs w:val="28"/>
          <w:lang w:eastAsia="ar-SA"/>
        </w:rPr>
        <w:t>0</w:t>
      </w:r>
      <w:r w:rsidRPr="00B51702">
        <w:rPr>
          <w:b/>
          <w:sz w:val="28"/>
          <w:szCs w:val="28"/>
          <w:lang w:eastAsia="ar-SA"/>
        </w:rPr>
        <w:t>5-</w:t>
      </w:r>
      <w:r w:rsidR="00BD57E2">
        <w:rPr>
          <w:b/>
          <w:sz w:val="28"/>
          <w:szCs w:val="28"/>
          <w:lang w:eastAsia="ar-SA"/>
        </w:rPr>
        <w:t>1</w:t>
      </w:r>
      <w:r w:rsidR="00846683">
        <w:rPr>
          <w:b/>
          <w:sz w:val="28"/>
          <w:szCs w:val="28"/>
          <w:lang w:eastAsia="ar-SA"/>
        </w:rPr>
        <w:t>495</w:t>
      </w:r>
      <w:r w:rsidRPr="00B51702">
        <w:rPr>
          <w:b/>
          <w:sz w:val="28"/>
          <w:szCs w:val="28"/>
          <w:lang w:eastAsia="ar-SA"/>
        </w:rPr>
        <w:t>-240</w:t>
      </w:r>
      <w:r w:rsidR="00846683">
        <w:rPr>
          <w:b/>
          <w:sz w:val="28"/>
          <w:szCs w:val="28"/>
          <w:lang w:eastAsia="ar-SA"/>
        </w:rPr>
        <w:t>2</w:t>
      </w:r>
      <w:r w:rsidRPr="00B51702">
        <w:rPr>
          <w:b/>
          <w:sz w:val="28"/>
          <w:szCs w:val="28"/>
          <w:lang w:eastAsia="ar-SA"/>
        </w:rPr>
        <w:t>/202</w:t>
      </w:r>
      <w:r w:rsidR="00744904">
        <w:rPr>
          <w:b/>
          <w:sz w:val="28"/>
          <w:szCs w:val="28"/>
          <w:lang w:eastAsia="ar-SA"/>
        </w:rPr>
        <w:t>4</w:t>
      </w:r>
    </w:p>
    <w:p w:rsidR="00614D0D" w:rsidRPr="00B51702" w:rsidP="00614D0D">
      <w:pPr>
        <w:ind w:firstLine="709"/>
        <w:jc w:val="center"/>
        <w:rPr>
          <w:b/>
          <w:sz w:val="28"/>
          <w:szCs w:val="28"/>
        </w:rPr>
      </w:pPr>
      <w:r w:rsidRPr="00B51702">
        <w:rPr>
          <w:b/>
          <w:sz w:val="28"/>
          <w:szCs w:val="28"/>
        </w:rPr>
        <w:t>о назначении административного наказания</w:t>
      </w:r>
    </w:p>
    <w:p w:rsidR="00614D0D" w:rsidRPr="00B51702" w:rsidP="00614D0D">
      <w:pPr>
        <w:ind w:firstLine="709"/>
        <w:jc w:val="center"/>
        <w:rPr>
          <w:b/>
          <w:sz w:val="28"/>
          <w:szCs w:val="28"/>
        </w:rPr>
      </w:pPr>
    </w:p>
    <w:p w:rsidR="00614D0D" w:rsidRPr="00B51702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27</w:t>
      </w:r>
      <w:r w:rsidRPr="00B51702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декабря</w:t>
      </w:r>
      <w:r w:rsidRPr="00B51702">
        <w:rPr>
          <w:rFonts w:eastAsia="MS Mincho"/>
          <w:sz w:val="28"/>
          <w:szCs w:val="28"/>
        </w:rPr>
        <w:t xml:space="preserve"> 202</w:t>
      </w:r>
      <w:r w:rsidR="00744904">
        <w:rPr>
          <w:rFonts w:eastAsia="MS Mincho"/>
          <w:sz w:val="28"/>
          <w:szCs w:val="28"/>
        </w:rPr>
        <w:t>4</w:t>
      </w:r>
      <w:r w:rsidRPr="00B51702">
        <w:rPr>
          <w:rFonts w:eastAsia="MS Mincho"/>
          <w:sz w:val="28"/>
          <w:szCs w:val="28"/>
        </w:rPr>
        <w:t xml:space="preserve"> года 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       г. Пыть-Ях</w:t>
      </w:r>
    </w:p>
    <w:p w:rsidR="00614D0D" w:rsidRPr="00B51702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4611FE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Исполняющий обязанности м</w:t>
      </w:r>
      <w:r w:rsidRPr="00846683">
        <w:rPr>
          <w:rFonts w:eastAsia="MS Mincho"/>
          <w:sz w:val="28"/>
          <w:szCs w:val="28"/>
        </w:rPr>
        <w:t>ирово</w:t>
      </w:r>
      <w:r>
        <w:rPr>
          <w:rFonts w:eastAsia="MS Mincho"/>
          <w:sz w:val="28"/>
          <w:szCs w:val="28"/>
        </w:rPr>
        <w:t>го</w:t>
      </w:r>
      <w:r w:rsidRPr="00846683">
        <w:rPr>
          <w:rFonts w:eastAsia="MS Mincho"/>
          <w:sz w:val="28"/>
          <w:szCs w:val="28"/>
        </w:rPr>
        <w:t xml:space="preserve"> судь</w:t>
      </w:r>
      <w:r>
        <w:rPr>
          <w:rFonts w:eastAsia="MS Mincho"/>
          <w:sz w:val="28"/>
          <w:szCs w:val="28"/>
        </w:rPr>
        <w:t>и</w:t>
      </w:r>
      <w:r w:rsidRPr="00846683">
        <w:rPr>
          <w:rFonts w:eastAsia="MS Mincho"/>
          <w:sz w:val="28"/>
          <w:szCs w:val="28"/>
        </w:rPr>
        <w:t xml:space="preserve"> судебного участка № </w:t>
      </w:r>
      <w:r>
        <w:rPr>
          <w:rFonts w:eastAsia="MS Mincho"/>
          <w:sz w:val="28"/>
          <w:szCs w:val="28"/>
        </w:rPr>
        <w:t>2</w:t>
      </w:r>
      <w:r w:rsidRPr="00846683">
        <w:rPr>
          <w:rFonts w:eastAsia="MS Mincho"/>
          <w:sz w:val="28"/>
          <w:szCs w:val="28"/>
        </w:rPr>
        <w:t xml:space="preserve"> Пыть-Яхского</w:t>
      </w:r>
      <w:r w:rsidRPr="00846683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</w:t>
      </w:r>
      <w:r>
        <w:rPr>
          <w:rFonts w:eastAsia="MS Mincho"/>
          <w:sz w:val="28"/>
          <w:szCs w:val="28"/>
        </w:rPr>
        <w:t xml:space="preserve"> (в период с 25.11.2024 по 27.12.2024),</w:t>
      </w:r>
      <w:r w:rsidRPr="00846683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м</w:t>
      </w:r>
      <w:r w:rsidRPr="00B51702" w:rsidR="00614D0D">
        <w:rPr>
          <w:rFonts w:eastAsia="MS Mincho"/>
          <w:sz w:val="28"/>
          <w:szCs w:val="28"/>
        </w:rPr>
        <w:t>ировой судья судебного участка № 1 Пыть-Яхского судебного района Ханты-Мансийского автономного округа-Югры Костарева Е.И., находящийся по адресу: 628380, ХМАО-Югра, г. Пыть-Ях, 2 мкр., д. 4,</w:t>
      </w:r>
    </w:p>
    <w:p w:rsidR="00846683" w:rsidP="00846683">
      <w:pPr>
        <w:ind w:firstLine="708"/>
        <w:jc w:val="both"/>
        <w:rPr>
          <w:rFonts w:eastAsia="MS Mincho"/>
          <w:sz w:val="28"/>
          <w:szCs w:val="28"/>
        </w:rPr>
      </w:pPr>
      <w:r w:rsidRPr="00846683">
        <w:rPr>
          <w:rFonts w:eastAsia="MS Mincho"/>
          <w:sz w:val="28"/>
          <w:szCs w:val="28"/>
        </w:rPr>
        <w:t xml:space="preserve">с участием </w:t>
      </w:r>
      <w:r>
        <w:rPr>
          <w:rFonts w:eastAsia="MS Mincho"/>
          <w:sz w:val="28"/>
          <w:szCs w:val="28"/>
        </w:rPr>
        <w:t>помощника</w:t>
      </w:r>
      <w:r w:rsidRPr="00846683">
        <w:rPr>
          <w:rFonts w:eastAsia="MS Mincho"/>
          <w:sz w:val="28"/>
          <w:szCs w:val="28"/>
        </w:rPr>
        <w:t xml:space="preserve"> прокурора г. Пыть-Яха </w:t>
      </w:r>
      <w:r>
        <w:rPr>
          <w:rFonts w:eastAsia="MS Mincho"/>
          <w:sz w:val="28"/>
          <w:szCs w:val="28"/>
        </w:rPr>
        <w:t>Поколенко Д.Л.,</w:t>
      </w:r>
    </w:p>
    <w:p w:rsidR="00614D0D" w:rsidRPr="00B51702" w:rsidP="00614D0D">
      <w:pPr>
        <w:ind w:firstLine="708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ст. </w:t>
      </w:r>
      <w:r w:rsidR="004E4C32">
        <w:rPr>
          <w:rFonts w:eastAsia="MS Mincho"/>
          <w:sz w:val="28"/>
          <w:szCs w:val="28"/>
        </w:rPr>
        <w:t>1</w:t>
      </w:r>
      <w:r w:rsidR="00BD57E2">
        <w:rPr>
          <w:rFonts w:eastAsia="MS Mincho"/>
          <w:sz w:val="28"/>
          <w:szCs w:val="28"/>
        </w:rPr>
        <w:t>7</w:t>
      </w:r>
      <w:r w:rsidRPr="00B51702">
        <w:rPr>
          <w:rFonts w:eastAsia="MS Mincho"/>
          <w:sz w:val="28"/>
          <w:szCs w:val="28"/>
        </w:rPr>
        <w:t>.</w:t>
      </w:r>
      <w:r w:rsidR="00BD57E2">
        <w:rPr>
          <w:rFonts w:eastAsia="MS Mincho"/>
          <w:sz w:val="28"/>
          <w:szCs w:val="28"/>
        </w:rPr>
        <w:t>7</w:t>
      </w:r>
      <w:r w:rsidRPr="00B51702">
        <w:rPr>
          <w:rFonts w:eastAsia="MS Mincho"/>
          <w:sz w:val="28"/>
          <w:szCs w:val="28"/>
        </w:rPr>
        <w:t xml:space="preserve"> Кодекса Российской Федерации об административных правонарушениях в отношении </w:t>
      </w:r>
    </w:p>
    <w:p w:rsidR="00A80E68" w:rsidP="004E4C32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должностного лица</w:t>
      </w:r>
      <w:r w:rsidRPr="004E4C32" w:rsidR="004E4C32">
        <w:rPr>
          <w:rFonts w:ascii="Times New Roman" w:eastAsia="MS Mincho" w:hAnsi="Times New Roman"/>
          <w:sz w:val="28"/>
          <w:szCs w:val="28"/>
        </w:rPr>
        <w:t xml:space="preserve"> – </w:t>
      </w:r>
      <w:r w:rsidR="00846683">
        <w:rPr>
          <w:rFonts w:ascii="Times New Roman" w:eastAsia="MS Mincho" w:hAnsi="Times New Roman"/>
          <w:sz w:val="28"/>
          <w:szCs w:val="28"/>
        </w:rPr>
        <w:t>индивидуального предпринимателя</w:t>
      </w:r>
      <w:r w:rsidR="00744904">
        <w:rPr>
          <w:rFonts w:ascii="Times New Roman" w:eastAsia="MS Mincho" w:hAnsi="Times New Roman"/>
          <w:sz w:val="28"/>
          <w:szCs w:val="28"/>
        </w:rPr>
        <w:t xml:space="preserve"> </w:t>
      </w:r>
      <w:r w:rsidR="00744904">
        <w:rPr>
          <w:rFonts w:ascii="Times New Roman" w:eastAsia="MS Mincho" w:hAnsi="Times New Roman"/>
          <w:sz w:val="28"/>
          <w:szCs w:val="28"/>
        </w:rPr>
        <w:t>Тахиров</w:t>
      </w:r>
      <w:r w:rsidR="00846683">
        <w:rPr>
          <w:rFonts w:ascii="Times New Roman" w:eastAsia="MS Mincho" w:hAnsi="Times New Roman"/>
          <w:sz w:val="28"/>
          <w:szCs w:val="28"/>
        </w:rPr>
        <w:t>а</w:t>
      </w:r>
      <w:r w:rsidR="00744904">
        <w:rPr>
          <w:rFonts w:ascii="Times New Roman" w:eastAsia="MS Mincho" w:hAnsi="Times New Roman"/>
          <w:sz w:val="28"/>
          <w:szCs w:val="28"/>
        </w:rPr>
        <w:t xml:space="preserve"> </w:t>
      </w:r>
      <w:r w:rsidR="00846683">
        <w:rPr>
          <w:rFonts w:ascii="Times New Roman" w:eastAsia="MS Mincho" w:hAnsi="Times New Roman"/>
          <w:sz w:val="28"/>
          <w:szCs w:val="28"/>
        </w:rPr>
        <w:t>Солтана</w:t>
      </w:r>
      <w:r w:rsidR="00846683">
        <w:rPr>
          <w:rFonts w:ascii="Times New Roman" w:eastAsia="MS Mincho" w:hAnsi="Times New Roman"/>
          <w:sz w:val="28"/>
          <w:szCs w:val="28"/>
        </w:rPr>
        <w:t xml:space="preserve"> </w:t>
      </w:r>
      <w:r w:rsidR="00846683">
        <w:rPr>
          <w:rFonts w:ascii="Times New Roman" w:eastAsia="MS Mincho" w:hAnsi="Times New Roman"/>
          <w:sz w:val="28"/>
          <w:szCs w:val="28"/>
        </w:rPr>
        <w:t>Элданизовича</w:t>
      </w:r>
      <w:r w:rsidR="008B4FD7">
        <w:rPr>
          <w:rFonts w:ascii="Times New Roman" w:eastAsia="MS Mincho" w:hAnsi="Times New Roman"/>
          <w:sz w:val="28"/>
          <w:szCs w:val="28"/>
        </w:rPr>
        <w:t>,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 w:rsidR="00EC0891">
        <w:rPr>
          <w:rFonts w:ascii="Times New Roman" w:eastAsia="MS Mincho" w:hAnsi="Times New Roman"/>
          <w:sz w:val="28"/>
          <w:szCs w:val="28"/>
        </w:rPr>
        <w:t>---</w:t>
      </w:r>
      <w:r>
        <w:rPr>
          <w:rFonts w:ascii="Times New Roman" w:eastAsia="MS Mincho" w:hAnsi="Times New Roman"/>
          <w:sz w:val="28"/>
          <w:szCs w:val="28"/>
        </w:rPr>
        <w:t>,</w:t>
      </w:r>
    </w:p>
    <w:p w:rsidR="00BD57E2" w:rsidRPr="00B51702" w:rsidP="004E4C32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</w:p>
    <w:p w:rsidR="00000B83" w:rsidRPr="00B51702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B51702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B51702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16361B" w:rsidP="00125AC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2</w:t>
      </w:r>
      <w:r w:rsidR="00846683">
        <w:rPr>
          <w:sz w:val="28"/>
          <w:szCs w:val="28"/>
        </w:rPr>
        <w:t>8</w:t>
      </w:r>
      <w:r w:rsidRPr="002E66D4" w:rsidR="002E66D4">
        <w:rPr>
          <w:sz w:val="28"/>
          <w:szCs w:val="28"/>
        </w:rPr>
        <w:t xml:space="preserve"> </w:t>
      </w:r>
      <w:r w:rsidR="00846683">
        <w:rPr>
          <w:sz w:val="28"/>
          <w:szCs w:val="28"/>
        </w:rPr>
        <w:t>ноября</w:t>
      </w:r>
      <w:r w:rsidRPr="002E66D4" w:rsidR="002E66D4">
        <w:rPr>
          <w:sz w:val="28"/>
          <w:szCs w:val="28"/>
        </w:rPr>
        <w:t xml:space="preserve"> 202</w:t>
      </w:r>
      <w:r w:rsidR="00846683">
        <w:rPr>
          <w:sz w:val="28"/>
          <w:szCs w:val="28"/>
        </w:rPr>
        <w:t>4</w:t>
      </w:r>
      <w:r w:rsidRPr="002E66D4" w:rsidR="002E66D4">
        <w:rPr>
          <w:sz w:val="28"/>
          <w:szCs w:val="28"/>
        </w:rPr>
        <w:t xml:space="preserve"> года</w:t>
      </w:r>
      <w:r>
        <w:rPr>
          <w:sz w:val="28"/>
          <w:szCs w:val="28"/>
        </w:rPr>
        <w:t>,</w:t>
      </w:r>
      <w:r w:rsidRPr="002E66D4" w:rsidR="002E66D4">
        <w:rPr>
          <w:sz w:val="28"/>
          <w:szCs w:val="28"/>
        </w:rPr>
        <w:t xml:space="preserve"> находясь по адресу: </w:t>
      </w:r>
      <w:r w:rsidR="00EC0891">
        <w:rPr>
          <w:sz w:val="28"/>
          <w:szCs w:val="28"/>
        </w:rPr>
        <w:t>---</w:t>
      </w:r>
      <w:r w:rsidRPr="002E66D4" w:rsidR="002E66D4">
        <w:rPr>
          <w:sz w:val="28"/>
          <w:szCs w:val="28"/>
        </w:rPr>
        <w:t xml:space="preserve">, </w:t>
      </w:r>
      <w:r w:rsidRPr="00846683" w:rsidR="00846683">
        <w:rPr>
          <w:sz w:val="28"/>
          <w:szCs w:val="28"/>
        </w:rPr>
        <w:t>индивидуальн</w:t>
      </w:r>
      <w:r w:rsidR="00846683">
        <w:rPr>
          <w:sz w:val="28"/>
          <w:szCs w:val="28"/>
        </w:rPr>
        <w:t>ый</w:t>
      </w:r>
      <w:r w:rsidRPr="00846683" w:rsidR="00846683">
        <w:rPr>
          <w:sz w:val="28"/>
          <w:szCs w:val="28"/>
        </w:rPr>
        <w:t xml:space="preserve"> предпринимател</w:t>
      </w:r>
      <w:r w:rsidR="00846683">
        <w:rPr>
          <w:sz w:val="28"/>
          <w:szCs w:val="28"/>
        </w:rPr>
        <w:t>ь</w:t>
      </w:r>
      <w:r w:rsidRPr="00846683" w:rsidR="00846683">
        <w:rPr>
          <w:sz w:val="28"/>
          <w:szCs w:val="28"/>
        </w:rPr>
        <w:t xml:space="preserve"> </w:t>
      </w:r>
      <w:r w:rsidRPr="00846683" w:rsidR="00846683">
        <w:rPr>
          <w:sz w:val="28"/>
          <w:szCs w:val="28"/>
        </w:rPr>
        <w:t>Тахиров</w:t>
      </w:r>
      <w:r w:rsidRPr="00846683" w:rsidR="00846683">
        <w:rPr>
          <w:sz w:val="28"/>
          <w:szCs w:val="28"/>
        </w:rPr>
        <w:t xml:space="preserve"> С</w:t>
      </w:r>
      <w:r w:rsidR="00846683">
        <w:rPr>
          <w:sz w:val="28"/>
          <w:szCs w:val="28"/>
        </w:rPr>
        <w:t>.</w:t>
      </w:r>
      <w:r w:rsidRPr="00846683" w:rsidR="00846683">
        <w:rPr>
          <w:sz w:val="28"/>
          <w:szCs w:val="28"/>
        </w:rPr>
        <w:t>Э</w:t>
      </w:r>
      <w:r w:rsidR="00846683">
        <w:rPr>
          <w:sz w:val="28"/>
          <w:szCs w:val="28"/>
        </w:rPr>
        <w:t xml:space="preserve">. </w:t>
      </w:r>
      <w:r w:rsidRPr="002E66D4" w:rsidR="002E66D4">
        <w:rPr>
          <w:sz w:val="28"/>
          <w:szCs w:val="28"/>
        </w:rPr>
        <w:t xml:space="preserve">умышленно не исполнил </w:t>
      </w:r>
      <w:r w:rsidRPr="002256AB">
        <w:rPr>
          <w:sz w:val="28"/>
          <w:szCs w:val="28"/>
        </w:rPr>
        <w:t>законн</w:t>
      </w:r>
      <w:r>
        <w:rPr>
          <w:sz w:val="28"/>
          <w:szCs w:val="28"/>
        </w:rPr>
        <w:t>ое</w:t>
      </w:r>
      <w:r w:rsidRPr="002256AB">
        <w:rPr>
          <w:sz w:val="28"/>
          <w:szCs w:val="28"/>
        </w:rPr>
        <w:t xml:space="preserve"> требовани</w:t>
      </w:r>
      <w:r>
        <w:rPr>
          <w:sz w:val="28"/>
          <w:szCs w:val="28"/>
        </w:rPr>
        <w:t>е</w:t>
      </w:r>
      <w:r w:rsidRPr="002256AB">
        <w:rPr>
          <w:sz w:val="28"/>
          <w:szCs w:val="28"/>
        </w:rPr>
        <w:t xml:space="preserve"> прокурора</w:t>
      </w:r>
      <w:r w:rsidRPr="002E66D4" w:rsidR="002E66D4">
        <w:rPr>
          <w:sz w:val="28"/>
          <w:szCs w:val="28"/>
        </w:rPr>
        <w:t xml:space="preserve">, </w:t>
      </w:r>
      <w:r w:rsidR="001C0163">
        <w:rPr>
          <w:sz w:val="28"/>
          <w:szCs w:val="28"/>
        </w:rPr>
        <w:t>а именно не предоставил в прокуратуру города в установленный законом срок письменный ответ</w:t>
      </w:r>
      <w:r w:rsidR="00C57362">
        <w:rPr>
          <w:sz w:val="28"/>
          <w:szCs w:val="28"/>
        </w:rPr>
        <w:t xml:space="preserve"> на требование, направленное в порядке ст.ст. 6, 22 Федерального закона «О прокуратуре Российской Федерации» от </w:t>
      </w:r>
      <w:r w:rsidR="00846683">
        <w:rPr>
          <w:sz w:val="28"/>
          <w:szCs w:val="28"/>
        </w:rPr>
        <w:t>22</w:t>
      </w:r>
      <w:r w:rsidR="00C57362">
        <w:rPr>
          <w:sz w:val="28"/>
          <w:szCs w:val="28"/>
        </w:rPr>
        <w:t>.</w:t>
      </w:r>
      <w:r w:rsidR="00846683">
        <w:rPr>
          <w:sz w:val="28"/>
          <w:szCs w:val="28"/>
        </w:rPr>
        <w:t>11</w:t>
      </w:r>
      <w:r w:rsidR="00C57362">
        <w:rPr>
          <w:sz w:val="28"/>
          <w:szCs w:val="28"/>
        </w:rPr>
        <w:t>.2024</w:t>
      </w:r>
      <w:r w:rsidR="001C0163">
        <w:rPr>
          <w:sz w:val="28"/>
          <w:szCs w:val="28"/>
        </w:rPr>
        <w:t xml:space="preserve">, чем </w:t>
      </w:r>
      <w:r w:rsidRPr="002E66D4" w:rsidR="002E66D4">
        <w:rPr>
          <w:sz w:val="28"/>
          <w:szCs w:val="28"/>
        </w:rPr>
        <w:t>наруш</w:t>
      </w:r>
      <w:r w:rsidR="001C0163">
        <w:rPr>
          <w:sz w:val="28"/>
          <w:szCs w:val="28"/>
        </w:rPr>
        <w:t>ил</w:t>
      </w:r>
      <w:r w:rsidRPr="002E66D4" w:rsidR="002E66D4">
        <w:rPr>
          <w:sz w:val="28"/>
          <w:szCs w:val="28"/>
        </w:rPr>
        <w:t xml:space="preserve"> </w:t>
      </w:r>
      <w:r w:rsidR="001C0163">
        <w:rPr>
          <w:sz w:val="28"/>
          <w:szCs w:val="28"/>
        </w:rPr>
        <w:t xml:space="preserve">ст. </w:t>
      </w:r>
      <w:r w:rsidR="00B514EE">
        <w:rPr>
          <w:sz w:val="28"/>
          <w:szCs w:val="28"/>
        </w:rPr>
        <w:t>6</w:t>
      </w:r>
      <w:r w:rsidR="001C0163">
        <w:rPr>
          <w:sz w:val="28"/>
          <w:szCs w:val="28"/>
        </w:rPr>
        <w:t xml:space="preserve"> </w:t>
      </w:r>
      <w:r w:rsidRPr="001C0163" w:rsidR="001C0163">
        <w:rPr>
          <w:sz w:val="28"/>
          <w:szCs w:val="28"/>
        </w:rPr>
        <w:t>Федеральн</w:t>
      </w:r>
      <w:r w:rsidR="001C0163">
        <w:rPr>
          <w:sz w:val="28"/>
          <w:szCs w:val="28"/>
        </w:rPr>
        <w:t>ого</w:t>
      </w:r>
      <w:r w:rsidRPr="001C0163" w:rsidR="001C0163">
        <w:rPr>
          <w:sz w:val="28"/>
          <w:szCs w:val="28"/>
        </w:rPr>
        <w:t xml:space="preserve"> закон</w:t>
      </w:r>
      <w:r w:rsidR="001C0163">
        <w:rPr>
          <w:sz w:val="28"/>
          <w:szCs w:val="28"/>
        </w:rPr>
        <w:t>а</w:t>
      </w:r>
      <w:r w:rsidRPr="001C0163" w:rsidR="001C0163">
        <w:rPr>
          <w:sz w:val="28"/>
          <w:szCs w:val="28"/>
        </w:rPr>
        <w:t xml:space="preserve"> от 17 января 1992 г. </w:t>
      </w:r>
      <w:r w:rsidR="001C0163">
        <w:rPr>
          <w:sz w:val="28"/>
          <w:szCs w:val="28"/>
        </w:rPr>
        <w:t>№</w:t>
      </w:r>
      <w:r w:rsidRPr="001C0163" w:rsidR="001C0163">
        <w:rPr>
          <w:sz w:val="28"/>
          <w:szCs w:val="28"/>
        </w:rPr>
        <w:t xml:space="preserve"> 2202-I </w:t>
      </w:r>
      <w:r w:rsidR="001C0163">
        <w:rPr>
          <w:sz w:val="28"/>
          <w:szCs w:val="28"/>
        </w:rPr>
        <w:t>«</w:t>
      </w:r>
      <w:r w:rsidRPr="001C0163" w:rsidR="001C0163">
        <w:rPr>
          <w:sz w:val="28"/>
          <w:szCs w:val="28"/>
        </w:rPr>
        <w:t>О прокуратуре Российской Федерации</w:t>
      </w:r>
      <w:r w:rsidR="001C0163">
        <w:rPr>
          <w:sz w:val="28"/>
          <w:szCs w:val="28"/>
        </w:rPr>
        <w:t>» и соверши</w:t>
      </w:r>
      <w:r w:rsidR="00846683">
        <w:rPr>
          <w:sz w:val="28"/>
          <w:szCs w:val="28"/>
        </w:rPr>
        <w:t>л</w:t>
      </w:r>
      <w:r w:rsidR="001C0163">
        <w:rPr>
          <w:sz w:val="28"/>
          <w:szCs w:val="28"/>
        </w:rPr>
        <w:t xml:space="preserve"> административное правонарушение, ответственность за которое предусмотрена ст. 17.7 КоАП РФ</w:t>
      </w:r>
      <w:r>
        <w:rPr>
          <w:rFonts w:eastAsia="Calibri"/>
          <w:sz w:val="28"/>
          <w:szCs w:val="28"/>
          <w:lang w:eastAsia="en-US"/>
        </w:rPr>
        <w:t>.</w:t>
      </w:r>
    </w:p>
    <w:p w:rsidR="00B514EE" w:rsidP="00125AC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судебно</w:t>
      </w:r>
      <w:r w:rsidR="00C57362">
        <w:rPr>
          <w:rFonts w:eastAsia="Calibri"/>
          <w:sz w:val="28"/>
          <w:szCs w:val="28"/>
          <w:lang w:eastAsia="en-US"/>
        </w:rPr>
        <w:t>е</w:t>
      </w:r>
      <w:r>
        <w:rPr>
          <w:rFonts w:eastAsia="Calibri"/>
          <w:sz w:val="28"/>
          <w:szCs w:val="28"/>
          <w:lang w:eastAsia="en-US"/>
        </w:rPr>
        <w:t xml:space="preserve"> заседани</w:t>
      </w:r>
      <w:r w:rsidR="00C57362">
        <w:rPr>
          <w:rFonts w:eastAsia="Calibri"/>
          <w:sz w:val="28"/>
          <w:szCs w:val="28"/>
          <w:lang w:eastAsia="en-US"/>
        </w:rPr>
        <w:t>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846683" w:rsidR="00846683">
        <w:rPr>
          <w:rFonts w:eastAsia="Calibri"/>
          <w:sz w:val="28"/>
          <w:szCs w:val="28"/>
          <w:lang w:eastAsia="en-US"/>
        </w:rPr>
        <w:t>Тахиров С.Э.</w:t>
      </w:r>
      <w:r w:rsidR="00846683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не явилс</w:t>
      </w:r>
      <w:r w:rsidR="00846683">
        <w:rPr>
          <w:rFonts w:eastAsia="Calibri"/>
          <w:sz w:val="28"/>
          <w:szCs w:val="28"/>
          <w:lang w:eastAsia="en-US"/>
        </w:rPr>
        <w:t>я</w:t>
      </w:r>
      <w:r>
        <w:rPr>
          <w:rFonts w:eastAsia="Calibri"/>
          <w:sz w:val="28"/>
          <w:szCs w:val="28"/>
          <w:lang w:eastAsia="en-US"/>
        </w:rPr>
        <w:t xml:space="preserve">, о времени и месте рассмотрения дела извещен надлежащим образом, о причинах неявки не известил, ходатайств об отложении рассмотрения дела не заявлял, в связи с чем, мировой судья полагает возможным рассмотреть дело в </w:t>
      </w:r>
      <w:r w:rsidR="00846683">
        <w:rPr>
          <w:rFonts w:eastAsia="Calibri"/>
          <w:sz w:val="28"/>
          <w:szCs w:val="28"/>
          <w:lang w:eastAsia="en-US"/>
        </w:rPr>
        <w:t>его</w:t>
      </w:r>
      <w:r>
        <w:rPr>
          <w:rFonts w:eastAsia="Calibri"/>
          <w:sz w:val="28"/>
          <w:szCs w:val="28"/>
          <w:lang w:eastAsia="en-US"/>
        </w:rPr>
        <w:t xml:space="preserve"> отсутствие. </w:t>
      </w:r>
    </w:p>
    <w:p w:rsidR="001714D0" w:rsidP="00125AC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Помощник прокурора г.</w:t>
      </w:r>
      <w:r>
        <w:rPr>
          <w:rFonts w:eastAsia="Calibri"/>
          <w:sz w:val="28"/>
          <w:szCs w:val="28"/>
          <w:lang w:eastAsia="en-US"/>
        </w:rPr>
        <w:t xml:space="preserve"> Пыть-Яха Поколенко Д.Л. доводы постановления поддержал, просил назначить Тахирову С.Э. наказание в пределах санкции ст. 17.7 КоАП РФ.</w:t>
      </w:r>
    </w:p>
    <w:p w:rsidR="00125AC7" w:rsidRPr="00125AC7" w:rsidP="00125AC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25AC7">
        <w:rPr>
          <w:rFonts w:eastAsia="Calibri"/>
          <w:sz w:val="28"/>
          <w:szCs w:val="28"/>
          <w:lang w:eastAsia="en-US"/>
        </w:rPr>
        <w:t>Исследовав представленные материалы дела,</w:t>
      </w:r>
      <w:r w:rsidR="0028395B">
        <w:rPr>
          <w:rFonts w:eastAsia="Calibri"/>
          <w:sz w:val="28"/>
          <w:szCs w:val="28"/>
          <w:lang w:eastAsia="en-US"/>
        </w:rPr>
        <w:t xml:space="preserve"> </w:t>
      </w:r>
      <w:r w:rsidR="00846683">
        <w:rPr>
          <w:rFonts w:eastAsia="Calibri"/>
          <w:sz w:val="28"/>
          <w:szCs w:val="28"/>
          <w:lang w:eastAsia="en-US"/>
        </w:rPr>
        <w:t xml:space="preserve">заслушав помощника прокурора г. Пыть-Яха, </w:t>
      </w:r>
      <w:r w:rsidRPr="00125AC7">
        <w:rPr>
          <w:rFonts w:eastAsia="Calibri"/>
          <w:sz w:val="28"/>
          <w:szCs w:val="28"/>
          <w:lang w:eastAsia="en-US"/>
        </w:rPr>
        <w:t>мировой судья приходит к следующему.</w:t>
      </w:r>
    </w:p>
    <w:p w:rsidR="00AC5327" w:rsidRPr="00AC5327" w:rsidP="00AC532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C5327">
        <w:rPr>
          <w:rFonts w:eastAsia="Calibri"/>
          <w:sz w:val="28"/>
          <w:szCs w:val="28"/>
          <w:lang w:eastAsia="en-US"/>
        </w:rPr>
        <w:t xml:space="preserve">В силу положений статьи </w:t>
      </w:r>
      <w:r w:rsidR="00B514EE">
        <w:rPr>
          <w:rFonts w:eastAsia="Calibri"/>
          <w:sz w:val="28"/>
          <w:szCs w:val="28"/>
          <w:lang w:eastAsia="en-US"/>
        </w:rPr>
        <w:t>6</w:t>
      </w:r>
      <w:r w:rsidRPr="00AC5327">
        <w:rPr>
          <w:rFonts w:eastAsia="Calibri"/>
          <w:sz w:val="28"/>
          <w:szCs w:val="28"/>
          <w:lang w:eastAsia="en-US"/>
        </w:rPr>
        <w:t xml:space="preserve"> Федерального закона от 17 января 1992 г. </w:t>
      </w:r>
      <w:r>
        <w:rPr>
          <w:rFonts w:eastAsia="Calibri"/>
          <w:sz w:val="28"/>
          <w:szCs w:val="28"/>
          <w:lang w:eastAsia="en-US"/>
        </w:rPr>
        <w:t>№</w:t>
      </w:r>
      <w:r w:rsidRPr="00AC5327">
        <w:rPr>
          <w:rFonts w:eastAsia="Calibri"/>
          <w:sz w:val="28"/>
          <w:szCs w:val="28"/>
          <w:lang w:eastAsia="en-US"/>
        </w:rPr>
        <w:t xml:space="preserve"> 2202-I </w:t>
      </w:r>
      <w:r>
        <w:rPr>
          <w:rFonts w:eastAsia="Calibri"/>
          <w:sz w:val="28"/>
          <w:szCs w:val="28"/>
          <w:lang w:eastAsia="en-US"/>
        </w:rPr>
        <w:t>«</w:t>
      </w:r>
      <w:r w:rsidRPr="00AC5327">
        <w:rPr>
          <w:rFonts w:eastAsia="Calibri"/>
          <w:sz w:val="28"/>
          <w:szCs w:val="28"/>
          <w:lang w:eastAsia="en-US"/>
        </w:rPr>
        <w:t>О прокуратуре Российской Федерации</w:t>
      </w:r>
      <w:r>
        <w:rPr>
          <w:rFonts w:eastAsia="Calibri"/>
          <w:sz w:val="28"/>
          <w:szCs w:val="28"/>
          <w:lang w:eastAsia="en-US"/>
        </w:rPr>
        <w:t>»</w:t>
      </w:r>
      <w:r w:rsidRPr="00AC5327">
        <w:rPr>
          <w:rFonts w:eastAsia="Calibri"/>
          <w:sz w:val="28"/>
          <w:szCs w:val="28"/>
          <w:lang w:eastAsia="en-US"/>
        </w:rPr>
        <w:t xml:space="preserve"> </w:t>
      </w:r>
      <w:r w:rsidR="00B514EE">
        <w:rPr>
          <w:rFonts w:eastAsia="Calibri"/>
          <w:sz w:val="28"/>
          <w:szCs w:val="28"/>
          <w:lang w:eastAsia="en-US"/>
        </w:rPr>
        <w:t>т</w:t>
      </w:r>
      <w:r w:rsidRPr="00B514EE" w:rsidR="00B514EE">
        <w:rPr>
          <w:rFonts w:eastAsia="Calibri"/>
          <w:sz w:val="28"/>
          <w:szCs w:val="28"/>
          <w:lang w:eastAsia="en-US"/>
        </w:rPr>
        <w:t>ребования прокурора, вытекающие из его полномочий, предусмотренных статьями 9.1, 22, 27, 30, 33 и 39.1 настоящего Федерального закона, подлежат безусловному исполнению в установленный срок.</w:t>
      </w:r>
    </w:p>
    <w:p w:rsidR="00AC5327" w:rsidRPr="00AC5327" w:rsidP="00AC532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514EE">
        <w:rPr>
          <w:rFonts w:eastAsia="Calibri"/>
          <w:sz w:val="28"/>
          <w:szCs w:val="28"/>
          <w:lang w:eastAsia="en-US"/>
        </w:rPr>
        <w:t>Неисполнение требований прокурора, вытекающих из его полномочий, а также уклонение от явки по его вызову влечет за собой установленную законом ответственность.</w:t>
      </w:r>
    </w:p>
    <w:p w:rsidR="00AC5327" w:rsidP="00AC532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C5327">
        <w:rPr>
          <w:rFonts w:eastAsia="Calibri"/>
          <w:sz w:val="28"/>
          <w:szCs w:val="28"/>
          <w:lang w:eastAsia="en-US"/>
        </w:rPr>
        <w:t xml:space="preserve">Согласно статье 17.7 КоАП РФ умышленное </w:t>
      </w:r>
      <w:r w:rsidRPr="00AC5327">
        <w:rPr>
          <w:rFonts w:eastAsia="Calibri"/>
          <w:sz w:val="28"/>
          <w:szCs w:val="28"/>
          <w:lang w:eastAsia="en-US"/>
        </w:rPr>
        <w:t xml:space="preserve">невыполнение требований прокурора, вытекающих из его полномочий, установленных федеральным законом, а равно законных требований следователя, дознавателя или должностного лица, осуществляющего производство по делу об административном правонарушении, влечет </w:t>
      </w:r>
      <w:r w:rsidRPr="00AC5327">
        <w:rPr>
          <w:rFonts w:eastAsia="Calibri"/>
          <w:sz w:val="28"/>
          <w:szCs w:val="28"/>
          <w:lang w:eastAsia="en-US"/>
        </w:rPr>
        <w:t>назначение административного наказания.</w:t>
      </w:r>
    </w:p>
    <w:p w:rsidR="00B514EE" w:rsidP="00B514E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Из материалов дела следует, что </w:t>
      </w:r>
      <w:r w:rsidR="00FE0DE4">
        <w:rPr>
          <w:rFonts w:eastAsia="Calibri"/>
          <w:sz w:val="28"/>
          <w:szCs w:val="28"/>
          <w:lang w:eastAsia="en-US"/>
        </w:rPr>
        <w:t>на основании</w:t>
      </w:r>
      <w:r w:rsidRPr="00B514EE">
        <w:rPr>
          <w:rFonts w:eastAsia="Calibri"/>
          <w:sz w:val="28"/>
          <w:szCs w:val="28"/>
          <w:lang w:eastAsia="en-US"/>
        </w:rPr>
        <w:t xml:space="preserve"> </w:t>
      </w:r>
      <w:r w:rsidR="00846683">
        <w:rPr>
          <w:rFonts w:eastAsia="Calibri"/>
          <w:sz w:val="28"/>
          <w:szCs w:val="28"/>
          <w:lang w:eastAsia="en-US"/>
        </w:rPr>
        <w:t>информации, поступившей в прокуратуру г. Пыть-Яха из УИИ по г. Пыть-Яху</w:t>
      </w:r>
      <w:r w:rsidR="000D6178">
        <w:rPr>
          <w:rFonts w:eastAsia="Calibri"/>
          <w:sz w:val="28"/>
          <w:szCs w:val="28"/>
          <w:lang w:eastAsia="en-US"/>
        </w:rPr>
        <w:t>, прокуратурой проведена проверка в отношении ИП Тахирова С.Э. на предмет соблюдения требований уголовно-исполнительного законодательства при отбывании наказания осужденным Ахмедовым В.Р. в виде исправительных работ по приговору суда. В рамках названной проверки Тахирову С.Э.</w:t>
      </w:r>
      <w:r w:rsidRPr="00B514EE">
        <w:rPr>
          <w:rFonts w:eastAsia="Calibri"/>
          <w:sz w:val="28"/>
          <w:szCs w:val="28"/>
          <w:lang w:eastAsia="en-US"/>
        </w:rPr>
        <w:t xml:space="preserve"> направлено требование № </w:t>
      </w:r>
      <w:r w:rsidR="000D6178">
        <w:rPr>
          <w:rFonts w:eastAsia="Calibri"/>
          <w:sz w:val="28"/>
          <w:szCs w:val="28"/>
          <w:lang w:eastAsia="en-US"/>
        </w:rPr>
        <w:t>1702-2024 от 22.11.2024</w:t>
      </w:r>
      <w:r w:rsidRPr="00B514EE">
        <w:rPr>
          <w:rFonts w:eastAsia="Calibri"/>
          <w:sz w:val="28"/>
          <w:szCs w:val="28"/>
          <w:lang w:eastAsia="en-US"/>
        </w:rPr>
        <w:t xml:space="preserve"> о предоставлении информации и з</w:t>
      </w:r>
      <w:r w:rsidRPr="00B514EE">
        <w:rPr>
          <w:rFonts w:eastAsia="Calibri"/>
          <w:sz w:val="28"/>
          <w:szCs w:val="28"/>
          <w:lang w:eastAsia="en-US"/>
        </w:rPr>
        <w:t>аверенных копий подтверждающих документов, необходимых для проведения проверки</w:t>
      </w:r>
      <w:r w:rsidR="000D6178">
        <w:rPr>
          <w:rFonts w:eastAsia="Calibri"/>
          <w:sz w:val="28"/>
          <w:szCs w:val="28"/>
          <w:lang w:eastAsia="en-US"/>
        </w:rPr>
        <w:t>.</w:t>
      </w:r>
      <w:r w:rsidR="00FE0DE4">
        <w:rPr>
          <w:rFonts w:eastAsia="Calibri"/>
          <w:sz w:val="28"/>
          <w:szCs w:val="28"/>
          <w:lang w:eastAsia="en-US"/>
        </w:rPr>
        <w:t xml:space="preserve"> </w:t>
      </w:r>
      <w:r w:rsidRPr="00B514EE">
        <w:rPr>
          <w:rFonts w:eastAsia="Calibri"/>
          <w:sz w:val="28"/>
          <w:szCs w:val="28"/>
          <w:lang w:eastAsia="en-US"/>
        </w:rPr>
        <w:t xml:space="preserve">Срок предоставления информации и документов установлен </w:t>
      </w:r>
      <w:r w:rsidR="000D6178">
        <w:rPr>
          <w:rFonts w:eastAsia="Calibri"/>
          <w:sz w:val="28"/>
          <w:szCs w:val="28"/>
          <w:lang w:eastAsia="en-US"/>
        </w:rPr>
        <w:t>не позднее 27.11.2024</w:t>
      </w:r>
      <w:r w:rsidRPr="00B514EE">
        <w:rPr>
          <w:rFonts w:eastAsia="Calibri"/>
          <w:sz w:val="28"/>
          <w:szCs w:val="28"/>
          <w:lang w:eastAsia="en-US"/>
        </w:rPr>
        <w:t>.</w:t>
      </w:r>
    </w:p>
    <w:p w:rsidR="000D6178" w:rsidRPr="00B514EE" w:rsidP="00B514E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Требование получено Тахировым С.Э. лично 22.11.2024, что подтверждается его подписью.</w:t>
      </w:r>
    </w:p>
    <w:p w:rsidR="00E00A8D" w:rsidP="000D617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514EE">
        <w:rPr>
          <w:rFonts w:eastAsia="Calibri"/>
          <w:sz w:val="28"/>
          <w:szCs w:val="28"/>
          <w:lang w:eastAsia="en-US"/>
        </w:rPr>
        <w:t>В установлен</w:t>
      </w:r>
      <w:r w:rsidRPr="00B514EE">
        <w:rPr>
          <w:rFonts w:eastAsia="Calibri"/>
          <w:sz w:val="28"/>
          <w:szCs w:val="28"/>
          <w:lang w:eastAsia="en-US"/>
        </w:rPr>
        <w:t>ный требованием срок запрашиваемая информация и копии документов в прокуратуру города Пыть-Яха не предоставлены.</w:t>
      </w:r>
      <w:r w:rsidR="00FE0DE4">
        <w:rPr>
          <w:rFonts w:eastAsia="Calibri"/>
          <w:sz w:val="28"/>
          <w:szCs w:val="28"/>
          <w:lang w:eastAsia="en-US"/>
        </w:rPr>
        <w:t xml:space="preserve"> </w:t>
      </w:r>
    </w:p>
    <w:p w:rsidR="00125AC7" w:rsidRPr="00125AC7" w:rsidP="001C016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25AC7">
        <w:rPr>
          <w:rFonts w:eastAsia="Calibri"/>
          <w:sz w:val="28"/>
          <w:szCs w:val="28"/>
          <w:lang w:eastAsia="en-US"/>
        </w:rPr>
        <w:t xml:space="preserve">Событие административного правонарушения и вина </w:t>
      </w:r>
      <w:r w:rsidRPr="000D6178" w:rsidR="000D6178">
        <w:rPr>
          <w:rFonts w:eastAsia="Calibri"/>
          <w:sz w:val="28"/>
          <w:szCs w:val="28"/>
          <w:lang w:eastAsia="en-US"/>
        </w:rPr>
        <w:t>индивидуального предпринимателя Тахирова С</w:t>
      </w:r>
      <w:r w:rsidR="000D6178">
        <w:rPr>
          <w:rFonts w:eastAsia="Calibri"/>
          <w:sz w:val="28"/>
          <w:szCs w:val="28"/>
          <w:lang w:eastAsia="en-US"/>
        </w:rPr>
        <w:t>.</w:t>
      </w:r>
      <w:r w:rsidRPr="000D6178" w:rsidR="000D6178">
        <w:rPr>
          <w:rFonts w:eastAsia="Calibri"/>
          <w:sz w:val="28"/>
          <w:szCs w:val="28"/>
          <w:lang w:eastAsia="en-US"/>
        </w:rPr>
        <w:t>Э</w:t>
      </w:r>
      <w:r w:rsidR="000D6178">
        <w:rPr>
          <w:rFonts w:eastAsia="Calibri"/>
          <w:sz w:val="28"/>
          <w:szCs w:val="28"/>
          <w:lang w:eastAsia="en-US"/>
        </w:rPr>
        <w:t>.</w:t>
      </w:r>
      <w:r w:rsidR="00FE0DE4">
        <w:rPr>
          <w:rFonts w:eastAsia="Calibri"/>
          <w:sz w:val="28"/>
          <w:szCs w:val="28"/>
          <w:lang w:eastAsia="en-US"/>
        </w:rPr>
        <w:t xml:space="preserve"> </w:t>
      </w:r>
      <w:r w:rsidRPr="00125AC7">
        <w:rPr>
          <w:rFonts w:eastAsia="Calibri"/>
          <w:sz w:val="28"/>
          <w:szCs w:val="28"/>
          <w:lang w:eastAsia="en-US"/>
        </w:rPr>
        <w:t xml:space="preserve">в его совершении подтверждаются совокупностью </w:t>
      </w:r>
      <w:r w:rsidRPr="00125AC7">
        <w:rPr>
          <w:rFonts w:eastAsia="Calibri"/>
          <w:sz w:val="28"/>
          <w:szCs w:val="28"/>
          <w:lang w:eastAsia="en-US"/>
        </w:rPr>
        <w:t>исследованных в судебном заседании доказательств:</w:t>
      </w:r>
    </w:p>
    <w:p w:rsidR="00125AC7" w:rsidP="00125AC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25AC7">
        <w:rPr>
          <w:rFonts w:eastAsia="Calibri"/>
          <w:sz w:val="28"/>
          <w:szCs w:val="28"/>
          <w:lang w:eastAsia="en-US"/>
        </w:rPr>
        <w:t>-</w:t>
      </w:r>
      <w:r w:rsidR="00780152">
        <w:rPr>
          <w:rFonts w:eastAsia="Calibri"/>
          <w:sz w:val="28"/>
          <w:szCs w:val="28"/>
          <w:lang w:eastAsia="en-US"/>
        </w:rPr>
        <w:t xml:space="preserve"> </w:t>
      </w:r>
      <w:r w:rsidR="009445BE">
        <w:rPr>
          <w:rFonts w:eastAsia="Calibri"/>
          <w:sz w:val="28"/>
          <w:szCs w:val="28"/>
          <w:lang w:eastAsia="en-US"/>
        </w:rPr>
        <w:t xml:space="preserve">постановлением о возбуждении производства по делу об административном правонарушении от </w:t>
      </w:r>
      <w:r w:rsidR="000D6178">
        <w:rPr>
          <w:rFonts w:eastAsia="Calibri"/>
          <w:sz w:val="28"/>
          <w:szCs w:val="28"/>
          <w:lang w:eastAsia="en-US"/>
        </w:rPr>
        <w:t>06</w:t>
      </w:r>
      <w:r w:rsidR="009445BE">
        <w:rPr>
          <w:rFonts w:eastAsia="Calibri"/>
          <w:sz w:val="28"/>
          <w:szCs w:val="28"/>
          <w:lang w:eastAsia="en-US"/>
        </w:rPr>
        <w:t>.</w:t>
      </w:r>
      <w:r w:rsidR="000D6178">
        <w:rPr>
          <w:rFonts w:eastAsia="Calibri"/>
          <w:sz w:val="28"/>
          <w:szCs w:val="28"/>
          <w:lang w:eastAsia="en-US"/>
        </w:rPr>
        <w:t>12</w:t>
      </w:r>
      <w:r w:rsidR="009445BE">
        <w:rPr>
          <w:rFonts w:eastAsia="Calibri"/>
          <w:sz w:val="28"/>
          <w:szCs w:val="28"/>
          <w:lang w:eastAsia="en-US"/>
        </w:rPr>
        <w:t>.202</w:t>
      </w:r>
      <w:r w:rsidR="000D6178">
        <w:rPr>
          <w:rFonts w:eastAsia="Calibri"/>
          <w:sz w:val="28"/>
          <w:szCs w:val="28"/>
          <w:lang w:eastAsia="en-US"/>
        </w:rPr>
        <w:t>4</w:t>
      </w:r>
      <w:r w:rsidRPr="00125AC7">
        <w:rPr>
          <w:rFonts w:eastAsia="Calibri"/>
          <w:sz w:val="28"/>
          <w:szCs w:val="28"/>
          <w:lang w:eastAsia="en-US"/>
        </w:rPr>
        <w:t xml:space="preserve">, в котором изложены время, место и обстоятельства совершенного </w:t>
      </w:r>
      <w:r w:rsidR="00FE0DE4">
        <w:rPr>
          <w:rFonts w:eastAsia="Calibri"/>
          <w:sz w:val="28"/>
          <w:szCs w:val="28"/>
          <w:lang w:eastAsia="en-US"/>
        </w:rPr>
        <w:t>Тахиров</w:t>
      </w:r>
      <w:r w:rsidR="000D6178">
        <w:rPr>
          <w:rFonts w:eastAsia="Calibri"/>
          <w:sz w:val="28"/>
          <w:szCs w:val="28"/>
          <w:lang w:eastAsia="en-US"/>
        </w:rPr>
        <w:t>ым</w:t>
      </w:r>
      <w:r w:rsidR="00FE0DE4">
        <w:rPr>
          <w:rFonts w:eastAsia="Calibri"/>
          <w:sz w:val="28"/>
          <w:szCs w:val="28"/>
          <w:lang w:eastAsia="en-US"/>
        </w:rPr>
        <w:t xml:space="preserve"> </w:t>
      </w:r>
      <w:r w:rsidR="000D6178">
        <w:rPr>
          <w:rFonts w:eastAsia="Calibri"/>
          <w:sz w:val="28"/>
          <w:szCs w:val="28"/>
          <w:lang w:eastAsia="en-US"/>
        </w:rPr>
        <w:t>С</w:t>
      </w:r>
      <w:r w:rsidR="00FE0DE4">
        <w:rPr>
          <w:rFonts w:eastAsia="Calibri"/>
          <w:sz w:val="28"/>
          <w:szCs w:val="28"/>
          <w:lang w:eastAsia="en-US"/>
        </w:rPr>
        <w:t>.</w:t>
      </w:r>
      <w:r w:rsidR="000D6178">
        <w:rPr>
          <w:rFonts w:eastAsia="Calibri"/>
          <w:sz w:val="28"/>
          <w:szCs w:val="28"/>
          <w:lang w:eastAsia="en-US"/>
        </w:rPr>
        <w:t>Э</w:t>
      </w:r>
      <w:r w:rsidR="00E00A8D">
        <w:rPr>
          <w:rFonts w:eastAsia="Calibri"/>
          <w:sz w:val="28"/>
          <w:szCs w:val="28"/>
          <w:lang w:eastAsia="en-US"/>
        </w:rPr>
        <w:t>.</w:t>
      </w:r>
      <w:r w:rsidRPr="009445BE" w:rsidR="009445BE">
        <w:rPr>
          <w:rFonts w:eastAsia="Calibri"/>
          <w:sz w:val="28"/>
          <w:szCs w:val="28"/>
          <w:lang w:eastAsia="en-US"/>
        </w:rPr>
        <w:t xml:space="preserve"> </w:t>
      </w:r>
      <w:r w:rsidRPr="00125AC7">
        <w:rPr>
          <w:rFonts w:eastAsia="Calibri"/>
          <w:sz w:val="28"/>
          <w:szCs w:val="28"/>
          <w:lang w:eastAsia="en-US"/>
        </w:rPr>
        <w:t>административного правонару</w:t>
      </w:r>
      <w:r w:rsidRPr="00125AC7">
        <w:rPr>
          <w:rFonts w:eastAsia="Calibri"/>
          <w:sz w:val="28"/>
          <w:szCs w:val="28"/>
          <w:lang w:eastAsia="en-US"/>
        </w:rPr>
        <w:t>шения</w:t>
      </w:r>
      <w:r w:rsidR="00780152">
        <w:rPr>
          <w:rFonts w:eastAsia="Calibri"/>
          <w:sz w:val="28"/>
          <w:szCs w:val="28"/>
          <w:lang w:eastAsia="en-US"/>
        </w:rPr>
        <w:t xml:space="preserve">, </w:t>
      </w:r>
      <w:r w:rsidRPr="00E00A8D" w:rsidR="00E00A8D">
        <w:rPr>
          <w:rFonts w:eastAsia="Calibri"/>
          <w:sz w:val="28"/>
          <w:szCs w:val="28"/>
          <w:lang w:eastAsia="en-US"/>
        </w:rPr>
        <w:t>составленным в соответствии с требованиями ст. 28.2 Кодекса Российской Федерации об административных правонарушениях</w:t>
      </w:r>
      <w:r w:rsidRPr="00125AC7">
        <w:rPr>
          <w:rFonts w:eastAsia="Calibri"/>
          <w:sz w:val="28"/>
          <w:szCs w:val="28"/>
          <w:lang w:eastAsia="en-US"/>
        </w:rPr>
        <w:t>;</w:t>
      </w:r>
    </w:p>
    <w:p w:rsidR="00FE0DE4" w:rsidP="00125AC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0D6178">
        <w:rPr>
          <w:rFonts w:eastAsia="Calibri"/>
          <w:sz w:val="28"/>
          <w:szCs w:val="28"/>
          <w:lang w:eastAsia="en-US"/>
        </w:rPr>
        <w:t>информацией начальника филиала по г. Пыть-Яху ФКУ УИИ УФСИН России по ХМАО-Югре от 21.11.2024, из которой следует, что осужденный Ахмедов В.Р. с целью отбывания наказания в виде исправительных работ трудоустроен к ИП Тахирову С.Э., в октябре 2024 года уволен, однако в нарушение действующего законодательства Тахировым С.Э. сведения о нарушении Ахмедовым В.Р. трудовой дисциплины в УИИ не представлены</w:t>
      </w:r>
      <w:r>
        <w:rPr>
          <w:rFonts w:eastAsia="Calibri"/>
          <w:sz w:val="28"/>
          <w:szCs w:val="28"/>
          <w:lang w:eastAsia="en-US"/>
        </w:rPr>
        <w:t>;</w:t>
      </w:r>
    </w:p>
    <w:p w:rsidR="00FE0DE4" w:rsidP="00125AC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копией решения о проведении проверки от </w:t>
      </w:r>
      <w:r w:rsidR="000D6178">
        <w:rPr>
          <w:rFonts w:eastAsia="Calibri"/>
          <w:sz w:val="28"/>
          <w:szCs w:val="28"/>
          <w:lang w:eastAsia="en-US"/>
        </w:rPr>
        <w:t>22</w:t>
      </w:r>
      <w:r>
        <w:rPr>
          <w:rFonts w:eastAsia="Calibri"/>
          <w:sz w:val="28"/>
          <w:szCs w:val="28"/>
          <w:lang w:eastAsia="en-US"/>
        </w:rPr>
        <w:t>.</w:t>
      </w:r>
      <w:r w:rsidR="000D6178">
        <w:rPr>
          <w:rFonts w:eastAsia="Calibri"/>
          <w:sz w:val="28"/>
          <w:szCs w:val="28"/>
          <w:lang w:eastAsia="en-US"/>
        </w:rPr>
        <w:t>11</w:t>
      </w:r>
      <w:r>
        <w:rPr>
          <w:rFonts w:eastAsia="Calibri"/>
          <w:sz w:val="28"/>
          <w:szCs w:val="28"/>
          <w:lang w:eastAsia="en-US"/>
        </w:rPr>
        <w:t xml:space="preserve">.2024 № </w:t>
      </w:r>
      <w:r w:rsidR="000D6178">
        <w:rPr>
          <w:rFonts w:eastAsia="Calibri"/>
          <w:sz w:val="28"/>
          <w:szCs w:val="28"/>
          <w:lang w:eastAsia="en-US"/>
        </w:rPr>
        <w:t>413</w:t>
      </w:r>
      <w:r>
        <w:rPr>
          <w:rFonts w:eastAsia="Calibri"/>
          <w:sz w:val="28"/>
          <w:szCs w:val="28"/>
          <w:lang w:eastAsia="en-US"/>
        </w:rPr>
        <w:t>, вынесенного на основании указанно</w:t>
      </w:r>
      <w:r w:rsidR="000D6178">
        <w:rPr>
          <w:rFonts w:eastAsia="Calibri"/>
          <w:sz w:val="28"/>
          <w:szCs w:val="28"/>
          <w:lang w:eastAsia="en-US"/>
        </w:rPr>
        <w:t>й</w:t>
      </w:r>
      <w:r>
        <w:rPr>
          <w:rFonts w:eastAsia="Calibri"/>
          <w:sz w:val="28"/>
          <w:szCs w:val="28"/>
          <w:lang w:eastAsia="en-US"/>
        </w:rPr>
        <w:t xml:space="preserve"> выше </w:t>
      </w:r>
      <w:r w:rsidR="000D6178">
        <w:rPr>
          <w:rFonts w:eastAsia="Calibri"/>
          <w:sz w:val="28"/>
          <w:szCs w:val="28"/>
          <w:lang w:eastAsia="en-US"/>
        </w:rPr>
        <w:t>информации</w:t>
      </w:r>
      <w:r>
        <w:rPr>
          <w:rFonts w:eastAsia="Calibri"/>
          <w:sz w:val="28"/>
          <w:szCs w:val="28"/>
          <w:lang w:eastAsia="en-US"/>
        </w:rPr>
        <w:t xml:space="preserve">, в соответствии с которым установлен срок проверки </w:t>
      </w:r>
      <w:r w:rsidR="000D6178">
        <w:rPr>
          <w:rFonts w:eastAsia="Calibri"/>
          <w:sz w:val="28"/>
          <w:szCs w:val="28"/>
          <w:lang w:eastAsia="en-US"/>
        </w:rPr>
        <w:t xml:space="preserve">ИП Тахирова С.Э. </w:t>
      </w:r>
      <w:r>
        <w:rPr>
          <w:rFonts w:eastAsia="Calibri"/>
          <w:sz w:val="28"/>
          <w:szCs w:val="28"/>
          <w:lang w:eastAsia="en-US"/>
        </w:rPr>
        <w:t xml:space="preserve">с </w:t>
      </w:r>
      <w:r w:rsidR="000D6178">
        <w:rPr>
          <w:rFonts w:eastAsia="Calibri"/>
          <w:sz w:val="28"/>
          <w:szCs w:val="28"/>
          <w:lang w:eastAsia="en-US"/>
        </w:rPr>
        <w:t>22</w:t>
      </w:r>
      <w:r>
        <w:rPr>
          <w:rFonts w:eastAsia="Calibri"/>
          <w:sz w:val="28"/>
          <w:szCs w:val="28"/>
          <w:lang w:eastAsia="en-US"/>
        </w:rPr>
        <w:t>.</w:t>
      </w:r>
      <w:r w:rsidR="000D6178">
        <w:rPr>
          <w:rFonts w:eastAsia="Calibri"/>
          <w:sz w:val="28"/>
          <w:szCs w:val="28"/>
          <w:lang w:eastAsia="en-US"/>
        </w:rPr>
        <w:t>11</w:t>
      </w:r>
      <w:r>
        <w:rPr>
          <w:rFonts w:eastAsia="Calibri"/>
          <w:sz w:val="28"/>
          <w:szCs w:val="28"/>
          <w:lang w:eastAsia="en-US"/>
        </w:rPr>
        <w:t xml:space="preserve">.2024 по </w:t>
      </w:r>
      <w:r w:rsidR="000D6178">
        <w:rPr>
          <w:rFonts w:eastAsia="Calibri"/>
          <w:sz w:val="28"/>
          <w:szCs w:val="28"/>
          <w:lang w:eastAsia="en-US"/>
        </w:rPr>
        <w:t>20</w:t>
      </w:r>
      <w:r>
        <w:rPr>
          <w:rFonts w:eastAsia="Calibri"/>
          <w:sz w:val="28"/>
          <w:szCs w:val="28"/>
          <w:lang w:eastAsia="en-US"/>
        </w:rPr>
        <w:t>.</w:t>
      </w:r>
      <w:r w:rsidR="000D6178">
        <w:rPr>
          <w:rFonts w:eastAsia="Calibri"/>
          <w:sz w:val="28"/>
          <w:szCs w:val="28"/>
          <w:lang w:eastAsia="en-US"/>
        </w:rPr>
        <w:t>12</w:t>
      </w:r>
      <w:r>
        <w:rPr>
          <w:rFonts w:eastAsia="Calibri"/>
          <w:sz w:val="28"/>
          <w:szCs w:val="28"/>
          <w:lang w:eastAsia="en-US"/>
        </w:rPr>
        <w:t>.2024</w:t>
      </w:r>
      <w:r w:rsidR="000D6178">
        <w:rPr>
          <w:rFonts w:eastAsia="Calibri"/>
          <w:sz w:val="28"/>
          <w:szCs w:val="28"/>
          <w:lang w:eastAsia="en-US"/>
        </w:rPr>
        <w:t>. С решением Т</w:t>
      </w:r>
      <w:r w:rsidR="005F6988">
        <w:rPr>
          <w:rFonts w:eastAsia="Calibri"/>
          <w:sz w:val="28"/>
          <w:szCs w:val="28"/>
          <w:lang w:eastAsia="en-US"/>
        </w:rPr>
        <w:t>ахиров С.Э. ознакомлен 22.11.2024</w:t>
      </w:r>
      <w:r>
        <w:rPr>
          <w:rFonts w:eastAsia="Calibri"/>
          <w:sz w:val="28"/>
          <w:szCs w:val="28"/>
          <w:lang w:eastAsia="en-US"/>
        </w:rPr>
        <w:t>;</w:t>
      </w:r>
    </w:p>
    <w:p w:rsidR="00FE0DE4" w:rsidP="00125AC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копией требования от </w:t>
      </w:r>
      <w:r w:rsidR="005F6988">
        <w:rPr>
          <w:rFonts w:eastAsia="Calibri"/>
          <w:sz w:val="28"/>
          <w:szCs w:val="28"/>
          <w:lang w:eastAsia="en-US"/>
        </w:rPr>
        <w:t>22</w:t>
      </w:r>
      <w:r>
        <w:rPr>
          <w:rFonts w:eastAsia="Calibri"/>
          <w:sz w:val="28"/>
          <w:szCs w:val="28"/>
          <w:lang w:eastAsia="en-US"/>
        </w:rPr>
        <w:t>.</w:t>
      </w:r>
      <w:r w:rsidR="005F6988">
        <w:rPr>
          <w:rFonts w:eastAsia="Calibri"/>
          <w:sz w:val="28"/>
          <w:szCs w:val="28"/>
          <w:lang w:eastAsia="en-US"/>
        </w:rPr>
        <w:t>11</w:t>
      </w:r>
      <w:r>
        <w:rPr>
          <w:rFonts w:eastAsia="Calibri"/>
          <w:sz w:val="28"/>
          <w:szCs w:val="28"/>
          <w:lang w:eastAsia="en-US"/>
        </w:rPr>
        <w:t xml:space="preserve">.2014, направленного в адрес </w:t>
      </w:r>
      <w:r w:rsidR="005F6988">
        <w:rPr>
          <w:rFonts w:eastAsia="Calibri"/>
          <w:sz w:val="28"/>
          <w:szCs w:val="28"/>
          <w:lang w:eastAsia="en-US"/>
        </w:rPr>
        <w:t>ИП Тахирова С.Э.</w:t>
      </w:r>
      <w:r w:rsidR="001A00A9">
        <w:rPr>
          <w:rFonts w:eastAsia="Calibri"/>
          <w:sz w:val="28"/>
          <w:szCs w:val="28"/>
          <w:lang w:eastAsia="en-US"/>
        </w:rPr>
        <w:t xml:space="preserve"> в порядке ст.ст. 6, 22 </w:t>
      </w:r>
      <w:r w:rsidRPr="001A00A9" w:rsidR="001A00A9">
        <w:rPr>
          <w:rFonts w:eastAsia="Calibri"/>
          <w:sz w:val="28"/>
          <w:szCs w:val="28"/>
          <w:lang w:eastAsia="en-US"/>
        </w:rPr>
        <w:t>Федерального закона от 17 января 1992 г. № 2202-I «О прокуратуре Российской Федерации»</w:t>
      </w:r>
      <w:r w:rsidR="001A00A9">
        <w:rPr>
          <w:rFonts w:eastAsia="Calibri"/>
          <w:sz w:val="28"/>
          <w:szCs w:val="28"/>
          <w:lang w:eastAsia="en-US"/>
        </w:rPr>
        <w:t xml:space="preserve">, в котором установлен срок его исполнения </w:t>
      </w:r>
      <w:r w:rsidR="005F6988">
        <w:rPr>
          <w:rFonts w:eastAsia="Calibri"/>
          <w:sz w:val="28"/>
          <w:szCs w:val="28"/>
          <w:lang w:eastAsia="en-US"/>
        </w:rPr>
        <w:t>не позднее</w:t>
      </w:r>
      <w:r w:rsidR="001A00A9">
        <w:rPr>
          <w:rFonts w:eastAsia="Calibri"/>
          <w:sz w:val="28"/>
          <w:szCs w:val="28"/>
          <w:lang w:eastAsia="en-US"/>
        </w:rPr>
        <w:t xml:space="preserve"> </w:t>
      </w:r>
      <w:r w:rsidR="005F6988">
        <w:rPr>
          <w:rFonts w:eastAsia="Calibri"/>
          <w:sz w:val="28"/>
          <w:szCs w:val="28"/>
          <w:lang w:eastAsia="en-US"/>
        </w:rPr>
        <w:t>27</w:t>
      </w:r>
      <w:r w:rsidR="001A00A9">
        <w:rPr>
          <w:rFonts w:eastAsia="Calibri"/>
          <w:sz w:val="28"/>
          <w:szCs w:val="28"/>
          <w:lang w:eastAsia="en-US"/>
        </w:rPr>
        <w:t>.</w:t>
      </w:r>
      <w:r w:rsidR="005F6988">
        <w:rPr>
          <w:rFonts w:eastAsia="Calibri"/>
          <w:sz w:val="28"/>
          <w:szCs w:val="28"/>
          <w:lang w:eastAsia="en-US"/>
        </w:rPr>
        <w:t>11</w:t>
      </w:r>
      <w:r w:rsidR="001A00A9">
        <w:rPr>
          <w:rFonts w:eastAsia="Calibri"/>
          <w:sz w:val="28"/>
          <w:szCs w:val="28"/>
          <w:lang w:eastAsia="en-US"/>
        </w:rPr>
        <w:t>.2024;</w:t>
      </w:r>
    </w:p>
    <w:p w:rsidR="001A00A9" w:rsidP="00125AC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выпиской из ЕГРИП от 06.12.2024, в которой имеются сведения о деятельности индивидуального предпринимателя Тахирова С.Э.</w:t>
      </w:r>
    </w:p>
    <w:p w:rsidR="00AC5327" w:rsidRPr="00AC5327" w:rsidP="00AC532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C5327">
        <w:rPr>
          <w:rFonts w:eastAsia="Calibri"/>
          <w:sz w:val="28"/>
          <w:szCs w:val="28"/>
          <w:lang w:eastAsia="en-US"/>
        </w:rPr>
        <w:t>В соответствии с нормой ст. 17.7 КоАП РФ умышленное невыполнение требований прокурора, вытекающих из его полном</w:t>
      </w:r>
      <w:r w:rsidRPr="00AC5327">
        <w:rPr>
          <w:rFonts w:eastAsia="Calibri"/>
          <w:sz w:val="28"/>
          <w:szCs w:val="28"/>
          <w:lang w:eastAsia="en-US"/>
        </w:rPr>
        <w:t xml:space="preserve">очий, установленных </w:t>
      </w:r>
      <w:r w:rsidRPr="00AC5327">
        <w:rPr>
          <w:rFonts w:eastAsia="Calibri"/>
          <w:sz w:val="28"/>
          <w:szCs w:val="28"/>
          <w:lang w:eastAsia="en-US"/>
        </w:rPr>
        <w:t>федеральным законом, а равно законных требований следователя, дознавателя или должностного лица, осуществляющего производство по делу об административном правонарушении, - влечет наложение административного штрафа на граждан в размере о</w:t>
      </w:r>
      <w:r w:rsidRPr="00AC5327">
        <w:rPr>
          <w:rFonts w:eastAsia="Calibri"/>
          <w:sz w:val="28"/>
          <w:szCs w:val="28"/>
          <w:lang w:eastAsia="en-US"/>
        </w:rPr>
        <w:t>т одной тысячи до одной тысячи пятисот рублей; на должностных лиц - от двух тысяч до трех тысяч рублей либо дисквалификацию на срок от шести месяцев до одного года; на юридических лиц - от пятидесяти тысяч до ста тысяч рублей либо административное приостан</w:t>
      </w:r>
      <w:r w:rsidRPr="00AC5327">
        <w:rPr>
          <w:rFonts w:eastAsia="Calibri"/>
          <w:sz w:val="28"/>
          <w:szCs w:val="28"/>
          <w:lang w:eastAsia="en-US"/>
        </w:rPr>
        <w:t>овление деятельности на срок до девяноста суток.</w:t>
      </w:r>
    </w:p>
    <w:p w:rsidR="00AC5327" w:rsidRPr="00AC5327" w:rsidP="00AC532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C5327">
        <w:rPr>
          <w:rFonts w:eastAsia="Calibri"/>
          <w:sz w:val="28"/>
          <w:szCs w:val="28"/>
          <w:lang w:eastAsia="en-US"/>
        </w:rPr>
        <w:t>Из содержания диспозиции указанной статьи, привлечение к административной ответственности по данной норме возможно лишь в том случае, если невыполнение требования прокурора носит умышленный характер, то есть</w:t>
      </w:r>
      <w:r w:rsidRPr="00AC5327">
        <w:rPr>
          <w:rFonts w:eastAsia="Calibri"/>
          <w:sz w:val="28"/>
          <w:szCs w:val="28"/>
          <w:lang w:eastAsia="en-US"/>
        </w:rPr>
        <w:t xml:space="preserve"> имеет место вина субъекта административного правонарушения в форме умысла (Постановление Верховного Суда РФ от 22.02.2012 № 45-АД12-1).</w:t>
      </w:r>
    </w:p>
    <w:p w:rsidR="00AC5327" w:rsidRPr="00AC5327" w:rsidP="00AC532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C5327">
        <w:rPr>
          <w:rFonts w:eastAsia="Calibri"/>
          <w:sz w:val="28"/>
          <w:szCs w:val="28"/>
          <w:lang w:eastAsia="en-US"/>
        </w:rPr>
        <w:t xml:space="preserve">В силу требований ч. 1 ст. 2.2. КоАП РФ </w:t>
      </w:r>
      <w:r w:rsidR="00AD2196">
        <w:rPr>
          <w:rFonts w:eastAsia="Calibri"/>
          <w:sz w:val="28"/>
          <w:szCs w:val="28"/>
          <w:lang w:eastAsia="en-US"/>
        </w:rPr>
        <w:t>а</w:t>
      </w:r>
      <w:r w:rsidRPr="00AD2196" w:rsidR="00AD2196">
        <w:rPr>
          <w:rFonts w:eastAsia="Calibri"/>
          <w:sz w:val="28"/>
          <w:szCs w:val="28"/>
          <w:lang w:eastAsia="en-US"/>
        </w:rPr>
        <w:t>дминистративное правонарушение признается совершенным умышленно, если лицо, его совершившее, сознавало противоправный характер своего действия (бездействия), предвидело его вредные последствия и желало наступления таких последствий или сознательно их допускало либо относилось к ним безразлично.</w:t>
      </w:r>
    </w:p>
    <w:p w:rsidR="00AC5327" w:rsidRPr="00AC5327" w:rsidP="00AC532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D2196">
        <w:rPr>
          <w:rFonts w:eastAsia="Calibri"/>
          <w:sz w:val="28"/>
          <w:szCs w:val="28"/>
          <w:lang w:eastAsia="en-US"/>
        </w:rPr>
        <w:t>Административной ответственности подле</w:t>
      </w:r>
      <w:r w:rsidRPr="00AD2196">
        <w:rPr>
          <w:rFonts w:eastAsia="Calibri"/>
          <w:sz w:val="28"/>
          <w:szCs w:val="28"/>
          <w:lang w:eastAsia="en-US"/>
        </w:rPr>
        <w:t>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</w:t>
      </w:r>
      <w:r>
        <w:rPr>
          <w:rFonts w:eastAsia="Calibri"/>
          <w:sz w:val="28"/>
          <w:szCs w:val="28"/>
          <w:lang w:eastAsia="en-US"/>
        </w:rPr>
        <w:t>.</w:t>
      </w:r>
      <w:r w:rsidRPr="001714D0" w:rsidR="001714D0">
        <w:t xml:space="preserve"> </w:t>
      </w:r>
      <w:r w:rsidRPr="001714D0" w:rsidR="001714D0">
        <w:rPr>
          <w:rFonts w:eastAsia="Calibri"/>
          <w:sz w:val="28"/>
          <w:szCs w:val="28"/>
          <w:lang w:eastAsia="en-US"/>
        </w:rPr>
        <w:t>Лица, осуществляющие предпринимательскую деятельность без образования юридического лица, совершившие административные правонарушения, несут административную ответственность как должностные лица, если настоящим Кодексом не установлено иное</w:t>
      </w:r>
      <w:r w:rsidR="001714D0">
        <w:rPr>
          <w:rFonts w:eastAsia="Calibri"/>
          <w:sz w:val="28"/>
          <w:szCs w:val="28"/>
          <w:lang w:eastAsia="en-US"/>
        </w:rPr>
        <w:t xml:space="preserve"> (ст. 2.4</w:t>
      </w:r>
      <w:r w:rsidRPr="001714D0" w:rsidR="001714D0">
        <w:rPr>
          <w:rFonts w:eastAsia="Calibri"/>
          <w:sz w:val="28"/>
          <w:szCs w:val="28"/>
          <w:lang w:eastAsia="en-US"/>
        </w:rPr>
        <w:t>.</w:t>
      </w:r>
      <w:r w:rsidR="001714D0">
        <w:rPr>
          <w:rFonts w:eastAsia="Calibri"/>
          <w:sz w:val="28"/>
          <w:szCs w:val="28"/>
          <w:lang w:eastAsia="en-US"/>
        </w:rPr>
        <w:t xml:space="preserve"> КоАП РФ).</w:t>
      </w:r>
    </w:p>
    <w:p w:rsidR="00AC5327" w:rsidRPr="00AC5327" w:rsidP="00AC532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C5327">
        <w:rPr>
          <w:rFonts w:eastAsia="Calibri"/>
          <w:sz w:val="28"/>
          <w:szCs w:val="28"/>
          <w:lang w:eastAsia="en-US"/>
        </w:rPr>
        <w:t xml:space="preserve">В соответствии с </w:t>
      </w:r>
      <w:r w:rsidR="000F6B09">
        <w:rPr>
          <w:rFonts w:eastAsia="Calibri"/>
          <w:sz w:val="28"/>
          <w:szCs w:val="28"/>
          <w:lang w:eastAsia="en-US"/>
        </w:rPr>
        <w:t xml:space="preserve">исследованными документами, Тахиров </w:t>
      </w:r>
      <w:r w:rsidR="005F6988">
        <w:rPr>
          <w:rFonts w:eastAsia="Calibri"/>
          <w:sz w:val="28"/>
          <w:szCs w:val="28"/>
          <w:lang w:eastAsia="en-US"/>
        </w:rPr>
        <w:t>С</w:t>
      </w:r>
      <w:r w:rsidR="000F6B09">
        <w:rPr>
          <w:rFonts w:eastAsia="Calibri"/>
          <w:sz w:val="28"/>
          <w:szCs w:val="28"/>
          <w:lang w:eastAsia="en-US"/>
        </w:rPr>
        <w:t>.</w:t>
      </w:r>
      <w:r w:rsidR="005F6988">
        <w:rPr>
          <w:rFonts w:eastAsia="Calibri"/>
          <w:sz w:val="28"/>
          <w:szCs w:val="28"/>
          <w:lang w:eastAsia="en-US"/>
        </w:rPr>
        <w:t>Э</w:t>
      </w:r>
      <w:r w:rsidR="000F6B09">
        <w:rPr>
          <w:rFonts w:eastAsia="Calibri"/>
          <w:sz w:val="28"/>
          <w:szCs w:val="28"/>
          <w:lang w:eastAsia="en-US"/>
        </w:rPr>
        <w:t xml:space="preserve">. является </w:t>
      </w:r>
      <w:r w:rsidR="005F6988">
        <w:rPr>
          <w:rFonts w:eastAsia="Calibri"/>
          <w:sz w:val="28"/>
          <w:szCs w:val="28"/>
          <w:lang w:eastAsia="en-US"/>
        </w:rPr>
        <w:t>индивидуальным предпринимателем</w:t>
      </w:r>
      <w:r w:rsidR="000F6B09">
        <w:rPr>
          <w:rFonts w:eastAsia="Calibri"/>
          <w:sz w:val="28"/>
          <w:szCs w:val="28"/>
          <w:lang w:eastAsia="en-US"/>
        </w:rPr>
        <w:t>, требование</w:t>
      </w:r>
      <w:r w:rsidRPr="00AC5327">
        <w:rPr>
          <w:rFonts w:eastAsia="Calibri"/>
          <w:sz w:val="28"/>
          <w:szCs w:val="28"/>
          <w:lang w:eastAsia="en-US"/>
        </w:rPr>
        <w:t xml:space="preserve"> прокуратуры города</w:t>
      </w:r>
      <w:r w:rsidR="000F6B09">
        <w:rPr>
          <w:rFonts w:eastAsia="Calibri"/>
          <w:sz w:val="28"/>
          <w:szCs w:val="28"/>
          <w:lang w:eastAsia="en-US"/>
        </w:rPr>
        <w:t xml:space="preserve"> от </w:t>
      </w:r>
      <w:r w:rsidR="005F6988">
        <w:rPr>
          <w:rFonts w:eastAsia="Calibri"/>
          <w:sz w:val="28"/>
          <w:szCs w:val="28"/>
          <w:lang w:eastAsia="en-US"/>
        </w:rPr>
        <w:t>22</w:t>
      </w:r>
      <w:r w:rsidR="000F6B09">
        <w:rPr>
          <w:rFonts w:eastAsia="Calibri"/>
          <w:sz w:val="28"/>
          <w:szCs w:val="28"/>
          <w:lang w:eastAsia="en-US"/>
        </w:rPr>
        <w:t>.</w:t>
      </w:r>
      <w:r w:rsidR="005F6988">
        <w:rPr>
          <w:rFonts w:eastAsia="Calibri"/>
          <w:sz w:val="28"/>
          <w:szCs w:val="28"/>
          <w:lang w:eastAsia="en-US"/>
        </w:rPr>
        <w:t>11</w:t>
      </w:r>
      <w:r w:rsidR="000F6B09">
        <w:rPr>
          <w:rFonts w:eastAsia="Calibri"/>
          <w:sz w:val="28"/>
          <w:szCs w:val="28"/>
          <w:lang w:eastAsia="en-US"/>
        </w:rPr>
        <w:t>.2024</w:t>
      </w:r>
      <w:r w:rsidRPr="00AC5327">
        <w:rPr>
          <w:rFonts w:eastAsia="Calibri"/>
          <w:sz w:val="28"/>
          <w:szCs w:val="28"/>
          <w:lang w:eastAsia="en-US"/>
        </w:rPr>
        <w:t xml:space="preserve"> получил, что </w:t>
      </w:r>
      <w:r w:rsidR="005F6988">
        <w:rPr>
          <w:rFonts w:eastAsia="Calibri"/>
          <w:sz w:val="28"/>
          <w:szCs w:val="28"/>
          <w:lang w:eastAsia="en-US"/>
        </w:rPr>
        <w:t>подтверждается его подписью</w:t>
      </w:r>
      <w:r w:rsidRPr="00AC5327">
        <w:rPr>
          <w:rFonts w:eastAsia="Calibri"/>
          <w:sz w:val="28"/>
          <w:szCs w:val="28"/>
          <w:lang w:eastAsia="en-US"/>
        </w:rPr>
        <w:t xml:space="preserve">, однако </w:t>
      </w:r>
      <w:r w:rsidR="005F6988">
        <w:rPr>
          <w:rFonts w:eastAsia="Calibri"/>
          <w:sz w:val="28"/>
          <w:szCs w:val="28"/>
          <w:lang w:eastAsia="en-US"/>
        </w:rPr>
        <w:t>в установленный срок его не исполнил</w:t>
      </w:r>
      <w:r w:rsidRPr="00AC5327">
        <w:rPr>
          <w:rFonts w:eastAsia="Calibri"/>
          <w:sz w:val="28"/>
          <w:szCs w:val="28"/>
          <w:lang w:eastAsia="en-US"/>
        </w:rPr>
        <w:t>.</w:t>
      </w:r>
    </w:p>
    <w:p w:rsidR="00AC5327" w:rsidRPr="00AC5327" w:rsidP="00AC532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C5327">
        <w:rPr>
          <w:rFonts w:eastAsia="Calibri"/>
          <w:sz w:val="28"/>
          <w:szCs w:val="28"/>
          <w:lang w:eastAsia="en-US"/>
        </w:rPr>
        <w:t xml:space="preserve">Данный факт свидетельствует о безразличии </w:t>
      </w:r>
      <w:r w:rsidRPr="005F6988" w:rsidR="005F6988">
        <w:rPr>
          <w:rFonts w:eastAsia="Calibri"/>
          <w:sz w:val="28"/>
          <w:szCs w:val="28"/>
          <w:lang w:eastAsia="en-US"/>
        </w:rPr>
        <w:t>Тахиров</w:t>
      </w:r>
      <w:r w:rsidR="005F6988">
        <w:rPr>
          <w:rFonts w:eastAsia="Calibri"/>
          <w:sz w:val="28"/>
          <w:szCs w:val="28"/>
          <w:lang w:eastAsia="en-US"/>
        </w:rPr>
        <w:t>а</w:t>
      </w:r>
      <w:r w:rsidRPr="005F6988" w:rsidR="005F6988">
        <w:rPr>
          <w:rFonts w:eastAsia="Calibri"/>
          <w:sz w:val="28"/>
          <w:szCs w:val="28"/>
          <w:lang w:eastAsia="en-US"/>
        </w:rPr>
        <w:t xml:space="preserve"> С.Э.</w:t>
      </w:r>
      <w:r w:rsidRPr="00AC5327">
        <w:rPr>
          <w:rFonts w:eastAsia="Calibri"/>
          <w:sz w:val="28"/>
          <w:szCs w:val="28"/>
          <w:lang w:eastAsia="en-US"/>
        </w:rPr>
        <w:t xml:space="preserve"> к возможным последствиям неисполнения законных требован</w:t>
      </w:r>
      <w:r w:rsidRPr="00AC5327">
        <w:rPr>
          <w:rFonts w:eastAsia="Calibri"/>
          <w:sz w:val="28"/>
          <w:szCs w:val="28"/>
          <w:lang w:eastAsia="en-US"/>
        </w:rPr>
        <w:t>ий прокурора,</w:t>
      </w:r>
      <w:r w:rsidR="00AD2196">
        <w:rPr>
          <w:rFonts w:eastAsia="Calibri"/>
          <w:sz w:val="28"/>
          <w:szCs w:val="28"/>
          <w:lang w:eastAsia="en-US"/>
        </w:rPr>
        <w:t xml:space="preserve"> </w:t>
      </w:r>
      <w:r w:rsidRPr="00AC5327">
        <w:rPr>
          <w:rFonts w:eastAsia="Calibri"/>
          <w:sz w:val="28"/>
          <w:szCs w:val="28"/>
          <w:lang w:eastAsia="en-US"/>
        </w:rPr>
        <w:t xml:space="preserve">а следовательно, является правонарушением, совершенным умышленно. </w:t>
      </w:r>
    </w:p>
    <w:p w:rsidR="00AC5327" w:rsidRPr="00AC5327" w:rsidP="00AC532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C5327">
        <w:rPr>
          <w:rFonts w:eastAsia="Calibri"/>
          <w:sz w:val="28"/>
          <w:szCs w:val="28"/>
          <w:lang w:eastAsia="en-US"/>
        </w:rPr>
        <w:t>Все исследованные судом доказательства согласуются между собой, взаимодополняют друг друга, не имеют существенных противоречий.</w:t>
      </w:r>
    </w:p>
    <w:p w:rsidR="00AC5327" w:rsidRPr="00AC5327" w:rsidP="00AC532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C5327">
        <w:rPr>
          <w:rFonts w:eastAsia="Calibri"/>
          <w:sz w:val="28"/>
          <w:szCs w:val="28"/>
          <w:lang w:eastAsia="en-US"/>
        </w:rPr>
        <w:t>Достоверность и допустимость вышеуказанных дока</w:t>
      </w:r>
      <w:r w:rsidRPr="00AC5327">
        <w:rPr>
          <w:rFonts w:eastAsia="Calibri"/>
          <w:sz w:val="28"/>
          <w:szCs w:val="28"/>
          <w:lang w:eastAsia="en-US"/>
        </w:rPr>
        <w:t>зательств лицом, в отношении которого ведется производство по делу об административном правонарушении</w:t>
      </w:r>
      <w:r w:rsidR="00E35144">
        <w:rPr>
          <w:rFonts w:eastAsia="Calibri"/>
          <w:sz w:val="28"/>
          <w:szCs w:val="28"/>
          <w:lang w:eastAsia="en-US"/>
        </w:rPr>
        <w:t>,</w:t>
      </w:r>
      <w:r w:rsidRPr="00AC5327">
        <w:rPr>
          <w:rFonts w:eastAsia="Calibri"/>
          <w:sz w:val="28"/>
          <w:szCs w:val="28"/>
          <w:lang w:eastAsia="en-US"/>
        </w:rPr>
        <w:t xml:space="preserve"> не оспаривается.  </w:t>
      </w:r>
    </w:p>
    <w:p w:rsidR="00AC5327" w:rsidRPr="00AC5327" w:rsidP="00AC532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C5327">
        <w:rPr>
          <w:rFonts w:eastAsia="Calibri"/>
          <w:sz w:val="28"/>
          <w:szCs w:val="28"/>
          <w:lang w:eastAsia="en-US"/>
        </w:rPr>
        <w:t xml:space="preserve">Таким образом, доказательства, имеющиеся в материалах дела, подтверждают вину </w:t>
      </w:r>
      <w:r w:rsidRPr="005F6988" w:rsidR="005F6988">
        <w:rPr>
          <w:rFonts w:eastAsia="Calibri"/>
          <w:sz w:val="28"/>
          <w:szCs w:val="28"/>
          <w:lang w:eastAsia="en-US"/>
        </w:rPr>
        <w:t>индивидуального предпринимателя Тахирова С.Э.</w:t>
      </w:r>
      <w:r w:rsidRPr="00AC5327">
        <w:rPr>
          <w:rFonts w:eastAsia="Calibri"/>
          <w:sz w:val="28"/>
          <w:szCs w:val="28"/>
          <w:lang w:eastAsia="en-US"/>
        </w:rPr>
        <w:t xml:space="preserve"> в совершении административного правонарушения, предусмотренного ст. 17.7 КоАП РФ.</w:t>
      </w:r>
    </w:p>
    <w:p w:rsidR="00AC5327" w:rsidRPr="00AC5327" w:rsidP="00AC532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C5327">
        <w:rPr>
          <w:rFonts w:eastAsia="Calibri"/>
          <w:sz w:val="28"/>
          <w:szCs w:val="28"/>
          <w:lang w:eastAsia="en-US"/>
        </w:rPr>
        <w:t xml:space="preserve">С учетом изложенного, </w:t>
      </w:r>
      <w:r w:rsidR="00AD2196">
        <w:rPr>
          <w:rFonts w:eastAsia="Calibri"/>
          <w:sz w:val="28"/>
          <w:szCs w:val="28"/>
          <w:lang w:eastAsia="en-US"/>
        </w:rPr>
        <w:t xml:space="preserve">мировой </w:t>
      </w:r>
      <w:r w:rsidRPr="00AC5327">
        <w:rPr>
          <w:rFonts w:eastAsia="Calibri"/>
          <w:sz w:val="28"/>
          <w:szCs w:val="28"/>
          <w:lang w:eastAsia="en-US"/>
        </w:rPr>
        <w:t xml:space="preserve">судья квалифицирует действия </w:t>
      </w:r>
      <w:r w:rsidR="000F6B09">
        <w:rPr>
          <w:rFonts w:eastAsia="Calibri"/>
          <w:sz w:val="28"/>
          <w:szCs w:val="28"/>
          <w:lang w:eastAsia="en-US"/>
        </w:rPr>
        <w:t>Тахиров</w:t>
      </w:r>
      <w:r w:rsidR="005F6988">
        <w:rPr>
          <w:rFonts w:eastAsia="Calibri"/>
          <w:sz w:val="28"/>
          <w:szCs w:val="28"/>
          <w:lang w:eastAsia="en-US"/>
        </w:rPr>
        <w:t>а</w:t>
      </w:r>
      <w:r w:rsidR="000F6B09">
        <w:rPr>
          <w:rFonts w:eastAsia="Calibri"/>
          <w:sz w:val="28"/>
          <w:szCs w:val="28"/>
          <w:lang w:eastAsia="en-US"/>
        </w:rPr>
        <w:t xml:space="preserve"> </w:t>
      </w:r>
      <w:r w:rsidR="005F6988">
        <w:rPr>
          <w:rFonts w:eastAsia="Calibri"/>
          <w:sz w:val="28"/>
          <w:szCs w:val="28"/>
          <w:lang w:eastAsia="en-US"/>
        </w:rPr>
        <w:t>С</w:t>
      </w:r>
      <w:r w:rsidR="000F6B09">
        <w:rPr>
          <w:rFonts w:eastAsia="Calibri"/>
          <w:sz w:val="28"/>
          <w:szCs w:val="28"/>
          <w:lang w:eastAsia="en-US"/>
        </w:rPr>
        <w:t>.</w:t>
      </w:r>
      <w:r w:rsidR="005F6988">
        <w:rPr>
          <w:rFonts w:eastAsia="Calibri"/>
          <w:sz w:val="28"/>
          <w:szCs w:val="28"/>
          <w:lang w:eastAsia="en-US"/>
        </w:rPr>
        <w:t>Э</w:t>
      </w:r>
      <w:r w:rsidR="000F6B09">
        <w:rPr>
          <w:rFonts w:eastAsia="Calibri"/>
          <w:sz w:val="28"/>
          <w:szCs w:val="28"/>
          <w:lang w:eastAsia="en-US"/>
        </w:rPr>
        <w:t>.</w:t>
      </w:r>
      <w:r w:rsidRPr="00AC5327">
        <w:rPr>
          <w:rFonts w:eastAsia="Calibri"/>
          <w:sz w:val="28"/>
          <w:szCs w:val="28"/>
          <w:lang w:eastAsia="en-US"/>
        </w:rPr>
        <w:t xml:space="preserve"> по ст. 17.7 Кодекса Российской Федерации об административных </w:t>
      </w:r>
      <w:r w:rsidRPr="00AC5327">
        <w:rPr>
          <w:rFonts w:eastAsia="Calibri"/>
          <w:sz w:val="28"/>
          <w:szCs w:val="28"/>
          <w:lang w:eastAsia="en-US"/>
        </w:rPr>
        <w:t>правонарушениях, как умышленное невыпол</w:t>
      </w:r>
      <w:r w:rsidRPr="00AC5327">
        <w:rPr>
          <w:rFonts w:eastAsia="Calibri"/>
          <w:sz w:val="28"/>
          <w:szCs w:val="28"/>
          <w:lang w:eastAsia="en-US"/>
        </w:rPr>
        <w:t>нение требований прокурора, вытекающих из его полномочий, предусмотренных федеральным законом.</w:t>
      </w:r>
    </w:p>
    <w:p w:rsidR="004611FE" w:rsidRPr="004611FE" w:rsidP="004611F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611FE">
        <w:rPr>
          <w:rFonts w:eastAsia="Calibri"/>
          <w:sz w:val="28"/>
          <w:szCs w:val="28"/>
          <w:lang w:eastAsia="en-US"/>
        </w:rPr>
        <w:t xml:space="preserve">При назначении административного наказания, суд учитывает характер совершенного административного правонарушения, имущественное положение </w:t>
      </w:r>
      <w:r w:rsidR="000F6B09">
        <w:rPr>
          <w:rFonts w:eastAsia="Calibri"/>
          <w:sz w:val="28"/>
          <w:szCs w:val="28"/>
          <w:lang w:eastAsia="en-US"/>
        </w:rPr>
        <w:t>Тахиров</w:t>
      </w:r>
      <w:r w:rsidR="005F6988">
        <w:rPr>
          <w:rFonts w:eastAsia="Calibri"/>
          <w:sz w:val="28"/>
          <w:szCs w:val="28"/>
          <w:lang w:eastAsia="en-US"/>
        </w:rPr>
        <w:t>а</w:t>
      </w:r>
      <w:r w:rsidR="000F6B09">
        <w:rPr>
          <w:rFonts w:eastAsia="Calibri"/>
          <w:sz w:val="28"/>
          <w:szCs w:val="28"/>
          <w:lang w:eastAsia="en-US"/>
        </w:rPr>
        <w:t xml:space="preserve"> </w:t>
      </w:r>
      <w:r w:rsidR="005F6988">
        <w:rPr>
          <w:rFonts w:eastAsia="Calibri"/>
          <w:sz w:val="28"/>
          <w:szCs w:val="28"/>
          <w:lang w:eastAsia="en-US"/>
        </w:rPr>
        <w:t>С</w:t>
      </w:r>
      <w:r w:rsidR="000F6B09">
        <w:rPr>
          <w:rFonts w:eastAsia="Calibri"/>
          <w:sz w:val="28"/>
          <w:szCs w:val="28"/>
          <w:lang w:eastAsia="en-US"/>
        </w:rPr>
        <w:t>.</w:t>
      </w:r>
      <w:r w:rsidR="005F6988">
        <w:rPr>
          <w:rFonts w:eastAsia="Calibri"/>
          <w:sz w:val="28"/>
          <w:szCs w:val="28"/>
          <w:lang w:eastAsia="en-US"/>
        </w:rPr>
        <w:t>Э</w:t>
      </w:r>
      <w:r w:rsidR="000F6B09">
        <w:rPr>
          <w:rFonts w:eastAsia="Calibri"/>
          <w:sz w:val="28"/>
          <w:szCs w:val="28"/>
          <w:lang w:eastAsia="en-US"/>
        </w:rPr>
        <w:t>.</w:t>
      </w:r>
      <w:r w:rsidRPr="004611FE">
        <w:rPr>
          <w:rFonts w:eastAsia="Calibri"/>
          <w:sz w:val="28"/>
          <w:szCs w:val="28"/>
          <w:lang w:eastAsia="en-US"/>
        </w:rPr>
        <w:t xml:space="preserve">, обстоятельства смягчающие и отягчающие административную ответственность.  </w:t>
      </w:r>
    </w:p>
    <w:p w:rsidR="004611FE" w:rsidP="004611F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611FE">
        <w:rPr>
          <w:rFonts w:eastAsia="Calibri"/>
          <w:sz w:val="28"/>
          <w:szCs w:val="28"/>
          <w:lang w:eastAsia="en-US"/>
        </w:rPr>
        <w:t>Обстоятельств</w:t>
      </w:r>
      <w:r w:rsidR="005F6988">
        <w:rPr>
          <w:rFonts w:eastAsia="Calibri"/>
          <w:sz w:val="28"/>
          <w:szCs w:val="28"/>
          <w:lang w:eastAsia="en-US"/>
        </w:rPr>
        <w:t xml:space="preserve"> смягчающих и</w:t>
      </w:r>
      <w:r w:rsidRPr="004611FE">
        <w:rPr>
          <w:rFonts w:eastAsia="Calibri"/>
          <w:sz w:val="28"/>
          <w:szCs w:val="28"/>
          <w:lang w:eastAsia="en-US"/>
        </w:rPr>
        <w:t xml:space="preserve"> отягчающих административную ответственность, предусмотренных ст.</w:t>
      </w:r>
      <w:r w:rsidR="005F6988">
        <w:rPr>
          <w:rFonts w:eastAsia="Calibri"/>
          <w:sz w:val="28"/>
          <w:szCs w:val="28"/>
          <w:lang w:eastAsia="en-US"/>
        </w:rPr>
        <w:t>ст. 4.2,</w:t>
      </w:r>
      <w:r w:rsidRPr="004611FE">
        <w:rPr>
          <w:rFonts w:eastAsia="Calibri"/>
          <w:sz w:val="28"/>
          <w:szCs w:val="28"/>
          <w:lang w:eastAsia="en-US"/>
        </w:rPr>
        <w:t xml:space="preserve"> 4.3 КоАП РФ, судом не установлено. </w:t>
      </w:r>
    </w:p>
    <w:p w:rsidR="004611FE" w:rsidRPr="004611FE" w:rsidP="004611F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611FE">
        <w:rPr>
          <w:rFonts w:eastAsia="Calibri"/>
          <w:sz w:val="28"/>
          <w:szCs w:val="28"/>
          <w:lang w:eastAsia="en-US"/>
        </w:rPr>
        <w:t>Обстоятельств, перечисленных в ст. 24.5 КоА</w:t>
      </w:r>
      <w:r w:rsidRPr="004611FE">
        <w:rPr>
          <w:rFonts w:eastAsia="Calibri"/>
          <w:sz w:val="28"/>
          <w:szCs w:val="28"/>
          <w:lang w:eastAsia="en-US"/>
        </w:rPr>
        <w:t xml:space="preserve">П РФ, исключающих производство по делу об административном правонарушении, не имеется. </w:t>
      </w:r>
    </w:p>
    <w:p w:rsidR="004611FE" w:rsidP="004611F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611FE">
        <w:rPr>
          <w:rFonts w:eastAsia="Calibri"/>
          <w:sz w:val="28"/>
          <w:szCs w:val="28"/>
          <w:lang w:eastAsia="en-US"/>
        </w:rPr>
        <w:t xml:space="preserve">Обстоятельств, перечисленных в ст. 29.2 КоАП РФ, исключающих возможность рассмотрения дела, не имеется.    </w:t>
      </w:r>
    </w:p>
    <w:p w:rsidR="004611FE" w:rsidRPr="004611FE" w:rsidP="00AD219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611FE">
        <w:rPr>
          <w:rFonts w:eastAsia="Calibri"/>
          <w:sz w:val="28"/>
          <w:szCs w:val="28"/>
          <w:lang w:eastAsia="en-US"/>
        </w:rPr>
        <w:t>При определении меры наказания суд учитывает характер и степ</w:t>
      </w:r>
      <w:r w:rsidRPr="004611FE">
        <w:rPr>
          <w:rFonts w:eastAsia="Calibri"/>
          <w:sz w:val="28"/>
          <w:szCs w:val="28"/>
          <w:lang w:eastAsia="en-US"/>
        </w:rPr>
        <w:t xml:space="preserve">ень общественной опасности правонарушения, </w:t>
      </w:r>
      <w:r w:rsidRPr="00AD2196" w:rsidR="00AD2196">
        <w:rPr>
          <w:rFonts w:eastAsia="Calibri"/>
          <w:sz w:val="28"/>
          <w:szCs w:val="28"/>
          <w:lang w:eastAsia="en-US"/>
        </w:rPr>
        <w:t>посягающе</w:t>
      </w:r>
      <w:r w:rsidR="00AD2196">
        <w:rPr>
          <w:rFonts w:eastAsia="Calibri"/>
          <w:sz w:val="28"/>
          <w:szCs w:val="28"/>
          <w:lang w:eastAsia="en-US"/>
        </w:rPr>
        <w:t>го</w:t>
      </w:r>
      <w:r w:rsidRPr="00AD2196" w:rsidR="00AD2196">
        <w:rPr>
          <w:rFonts w:eastAsia="Calibri"/>
          <w:sz w:val="28"/>
          <w:szCs w:val="28"/>
          <w:lang w:eastAsia="en-US"/>
        </w:rPr>
        <w:t xml:space="preserve"> на институты</w:t>
      </w:r>
      <w:r w:rsidR="00AD2196">
        <w:rPr>
          <w:rFonts w:eastAsia="Calibri"/>
          <w:sz w:val="28"/>
          <w:szCs w:val="28"/>
          <w:lang w:eastAsia="en-US"/>
        </w:rPr>
        <w:t xml:space="preserve"> </w:t>
      </w:r>
      <w:r w:rsidRPr="00AD2196" w:rsidR="00AD2196">
        <w:rPr>
          <w:rFonts w:eastAsia="Calibri"/>
          <w:sz w:val="28"/>
          <w:szCs w:val="28"/>
          <w:lang w:eastAsia="en-US"/>
        </w:rPr>
        <w:t>государственной власти</w:t>
      </w:r>
      <w:r w:rsidRPr="004611FE">
        <w:rPr>
          <w:rFonts w:eastAsia="Calibri"/>
          <w:sz w:val="28"/>
          <w:szCs w:val="28"/>
          <w:lang w:eastAsia="en-US"/>
        </w:rPr>
        <w:t xml:space="preserve">, и считает необходимым назначить наказание в виде административного штрафа.  </w:t>
      </w:r>
    </w:p>
    <w:p w:rsidR="00125AC7" w:rsidRPr="00125AC7" w:rsidP="004611F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25AC7">
        <w:rPr>
          <w:rFonts w:eastAsia="Calibri"/>
          <w:sz w:val="28"/>
          <w:szCs w:val="28"/>
          <w:lang w:eastAsia="en-US"/>
        </w:rPr>
        <w:t xml:space="preserve">Руководствуясь ст. </w:t>
      </w:r>
      <w:r w:rsidR="004D6E7E">
        <w:rPr>
          <w:rFonts w:eastAsia="Calibri"/>
          <w:sz w:val="28"/>
          <w:szCs w:val="28"/>
          <w:lang w:eastAsia="en-US"/>
        </w:rPr>
        <w:t>2</w:t>
      </w:r>
      <w:r w:rsidRPr="00125AC7">
        <w:rPr>
          <w:rFonts w:eastAsia="Calibri"/>
          <w:sz w:val="28"/>
          <w:szCs w:val="28"/>
          <w:lang w:eastAsia="en-US"/>
        </w:rPr>
        <w:t xml:space="preserve">9.9 – 29.11 Кодекса Российской Федерации об административных </w:t>
      </w:r>
      <w:r w:rsidRPr="00125AC7">
        <w:rPr>
          <w:rFonts w:eastAsia="Calibri"/>
          <w:sz w:val="28"/>
          <w:szCs w:val="28"/>
          <w:lang w:eastAsia="en-US"/>
        </w:rPr>
        <w:t>правонарушениях в отношении, мировой судья</w:t>
      </w:r>
    </w:p>
    <w:p w:rsidR="00125AC7" w:rsidRPr="00125AC7" w:rsidP="00125AC7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125AC7" w:rsidRPr="008B4FD7" w:rsidP="008B4FD7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  <w:r w:rsidRPr="008B4FD7">
        <w:rPr>
          <w:rFonts w:eastAsia="Calibri"/>
          <w:b/>
          <w:sz w:val="28"/>
          <w:szCs w:val="28"/>
          <w:lang w:eastAsia="en-US"/>
        </w:rPr>
        <w:t>ПОСТАНОВИЛ:</w:t>
      </w:r>
    </w:p>
    <w:p w:rsidR="00125AC7" w:rsidRPr="00125AC7" w:rsidP="00125AC7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125AC7" w:rsidRPr="00125AC7" w:rsidP="00125AC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25AC7">
        <w:rPr>
          <w:rFonts w:eastAsia="Calibri"/>
          <w:sz w:val="28"/>
          <w:szCs w:val="28"/>
          <w:lang w:eastAsia="en-US"/>
        </w:rPr>
        <w:t xml:space="preserve">Признать </w:t>
      </w:r>
      <w:r w:rsidRPr="004D6E7E" w:rsidR="004D6E7E">
        <w:rPr>
          <w:rFonts w:eastAsia="Calibri"/>
          <w:sz w:val="28"/>
          <w:szCs w:val="28"/>
          <w:lang w:eastAsia="en-US"/>
        </w:rPr>
        <w:t>должностно</w:t>
      </w:r>
      <w:r w:rsidR="004D6E7E">
        <w:rPr>
          <w:rFonts w:eastAsia="Calibri"/>
          <w:sz w:val="28"/>
          <w:szCs w:val="28"/>
          <w:lang w:eastAsia="en-US"/>
        </w:rPr>
        <w:t>е</w:t>
      </w:r>
      <w:r w:rsidRPr="004D6E7E" w:rsidR="004D6E7E">
        <w:rPr>
          <w:rFonts w:eastAsia="Calibri"/>
          <w:sz w:val="28"/>
          <w:szCs w:val="28"/>
          <w:lang w:eastAsia="en-US"/>
        </w:rPr>
        <w:t xml:space="preserve"> лиц</w:t>
      </w:r>
      <w:r w:rsidR="004D6E7E">
        <w:rPr>
          <w:rFonts w:eastAsia="Calibri"/>
          <w:sz w:val="28"/>
          <w:szCs w:val="28"/>
          <w:lang w:eastAsia="en-US"/>
        </w:rPr>
        <w:t>о</w:t>
      </w:r>
      <w:r w:rsidRPr="004D6E7E" w:rsidR="004D6E7E">
        <w:rPr>
          <w:rFonts w:eastAsia="Calibri"/>
          <w:sz w:val="28"/>
          <w:szCs w:val="28"/>
          <w:lang w:eastAsia="en-US"/>
        </w:rPr>
        <w:t xml:space="preserve"> – </w:t>
      </w:r>
      <w:r w:rsidRPr="005F6988" w:rsidR="005F6988">
        <w:rPr>
          <w:rFonts w:eastAsia="Calibri"/>
          <w:sz w:val="28"/>
          <w:szCs w:val="28"/>
          <w:lang w:eastAsia="en-US"/>
        </w:rPr>
        <w:t>индивидуального предпринимателя Тахирова Солтана Элданизовича</w:t>
      </w:r>
      <w:r w:rsidRPr="00125AC7">
        <w:rPr>
          <w:rFonts w:eastAsia="Calibri"/>
          <w:sz w:val="28"/>
          <w:szCs w:val="28"/>
          <w:lang w:eastAsia="en-US"/>
        </w:rPr>
        <w:t xml:space="preserve"> виновн</w:t>
      </w:r>
      <w:r w:rsidR="005F6988">
        <w:rPr>
          <w:rFonts w:eastAsia="Calibri"/>
          <w:sz w:val="28"/>
          <w:szCs w:val="28"/>
          <w:lang w:eastAsia="en-US"/>
        </w:rPr>
        <w:t>ым</w:t>
      </w:r>
      <w:r w:rsidRPr="00125AC7">
        <w:rPr>
          <w:rFonts w:eastAsia="Calibri"/>
          <w:sz w:val="28"/>
          <w:szCs w:val="28"/>
          <w:lang w:eastAsia="en-US"/>
        </w:rPr>
        <w:t xml:space="preserve"> в совершении административного правонарушения, предусмотренного ст. 1</w:t>
      </w:r>
      <w:r w:rsidR="004D6E7E">
        <w:rPr>
          <w:rFonts w:eastAsia="Calibri"/>
          <w:sz w:val="28"/>
          <w:szCs w:val="28"/>
          <w:lang w:eastAsia="en-US"/>
        </w:rPr>
        <w:t>7</w:t>
      </w:r>
      <w:r w:rsidRPr="00125AC7">
        <w:rPr>
          <w:rFonts w:eastAsia="Calibri"/>
          <w:sz w:val="28"/>
          <w:szCs w:val="28"/>
          <w:lang w:eastAsia="en-US"/>
        </w:rPr>
        <w:t>.</w:t>
      </w:r>
      <w:r w:rsidR="004D6E7E">
        <w:rPr>
          <w:rFonts w:eastAsia="Calibri"/>
          <w:sz w:val="28"/>
          <w:szCs w:val="28"/>
          <w:lang w:eastAsia="en-US"/>
        </w:rPr>
        <w:t>7</w:t>
      </w:r>
      <w:r w:rsidRPr="00125AC7">
        <w:rPr>
          <w:rFonts w:eastAsia="Calibri"/>
          <w:sz w:val="28"/>
          <w:szCs w:val="28"/>
          <w:lang w:eastAsia="en-US"/>
        </w:rPr>
        <w:t xml:space="preserve"> Кодекса Российской Федераци</w:t>
      </w:r>
      <w:r w:rsidRPr="00125AC7">
        <w:rPr>
          <w:rFonts w:eastAsia="Calibri"/>
          <w:sz w:val="28"/>
          <w:szCs w:val="28"/>
          <w:lang w:eastAsia="en-US"/>
        </w:rPr>
        <w:t xml:space="preserve">и об административных правонарушениях и назначить наказание в виде административного штрафа в размере </w:t>
      </w:r>
      <w:r w:rsidR="00D3620E">
        <w:rPr>
          <w:rFonts w:eastAsia="Calibri"/>
          <w:sz w:val="28"/>
          <w:szCs w:val="28"/>
          <w:lang w:eastAsia="en-US"/>
        </w:rPr>
        <w:t>2</w:t>
      </w:r>
      <w:r w:rsidRPr="00125AC7">
        <w:rPr>
          <w:rFonts w:eastAsia="Calibri"/>
          <w:sz w:val="28"/>
          <w:szCs w:val="28"/>
          <w:lang w:eastAsia="en-US"/>
        </w:rPr>
        <w:t xml:space="preserve"> 000 (</w:t>
      </w:r>
      <w:r w:rsidR="00D3620E">
        <w:rPr>
          <w:rFonts w:eastAsia="Calibri"/>
          <w:sz w:val="28"/>
          <w:szCs w:val="28"/>
          <w:lang w:eastAsia="en-US"/>
        </w:rPr>
        <w:t>дву</w:t>
      </w:r>
      <w:r w:rsidR="000F6B09">
        <w:rPr>
          <w:rFonts w:eastAsia="Calibri"/>
          <w:sz w:val="28"/>
          <w:szCs w:val="28"/>
          <w:lang w:eastAsia="en-US"/>
        </w:rPr>
        <w:t>х</w:t>
      </w:r>
      <w:r w:rsidRPr="00125AC7">
        <w:rPr>
          <w:rFonts w:eastAsia="Calibri"/>
          <w:sz w:val="28"/>
          <w:szCs w:val="28"/>
          <w:lang w:eastAsia="en-US"/>
        </w:rPr>
        <w:t xml:space="preserve"> тысяч) рублей.</w:t>
      </w:r>
    </w:p>
    <w:p w:rsidR="008B4FD7" w:rsidRPr="008623B2" w:rsidP="008B4FD7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 xml:space="preserve">Административный штраф подлежит зачислению на счет получателя: </w:t>
      </w:r>
    </w:p>
    <w:p w:rsidR="008B4FD7" w:rsidRPr="008623B2" w:rsidP="008B4FD7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УФК по Ханты-Мансийскому автономному округу - Югре (Департамент</w:t>
      </w:r>
      <w:r w:rsidRPr="008623B2">
        <w:rPr>
          <w:snapToGrid w:val="0"/>
          <w:sz w:val="28"/>
          <w:szCs w:val="28"/>
        </w:rPr>
        <w:t xml:space="preserve"> административного обеспечения Ханты-Мансийского автономного округа - Югры, л/с 04872D08080);</w:t>
      </w:r>
    </w:p>
    <w:p w:rsidR="008B4FD7" w:rsidRPr="008623B2" w:rsidP="008B4FD7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Наименование банка: РКЦ Ханты-Мансийск//УФК по Ханты- Мансийскому автономному округу - Югре г. Ханты-Мансийск;</w:t>
      </w:r>
    </w:p>
    <w:p w:rsidR="008B4FD7" w:rsidRPr="008623B2" w:rsidP="008B4FD7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Номер счета получателя (номер казначейского счета):</w:t>
      </w:r>
      <w:r w:rsidRPr="008623B2">
        <w:rPr>
          <w:snapToGrid w:val="0"/>
          <w:sz w:val="28"/>
          <w:szCs w:val="28"/>
        </w:rPr>
        <w:t xml:space="preserve"> 03100643000000018700;</w:t>
      </w:r>
    </w:p>
    <w:p w:rsidR="008B4FD7" w:rsidRPr="008623B2" w:rsidP="008B4FD7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Банковский счет, входящий в состав единого казначейского счета (ЕКС) 40102810245370000007;</w:t>
      </w:r>
    </w:p>
    <w:p w:rsidR="008B4FD7" w:rsidRPr="008623B2" w:rsidP="008B4FD7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БИК 007162163;</w:t>
      </w:r>
    </w:p>
    <w:p w:rsidR="008B4FD7" w:rsidRPr="008623B2" w:rsidP="008B4FD7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ИНН 8601073664;</w:t>
      </w:r>
    </w:p>
    <w:p w:rsidR="008B4FD7" w:rsidRPr="008623B2" w:rsidP="008B4FD7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КПП 860101001;</w:t>
      </w:r>
    </w:p>
    <w:p w:rsidR="008B4FD7" w:rsidRPr="008623B2" w:rsidP="008B4FD7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ОКТМО 71885000;</w:t>
      </w:r>
    </w:p>
    <w:p w:rsidR="008B4FD7" w:rsidRPr="008623B2" w:rsidP="008B4FD7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 xml:space="preserve">КБК </w:t>
      </w:r>
      <w:r w:rsidRPr="005F6988" w:rsidR="005F6988">
        <w:rPr>
          <w:snapToGrid w:val="0"/>
          <w:sz w:val="28"/>
          <w:szCs w:val="28"/>
        </w:rPr>
        <w:t>72011601173010007140</w:t>
      </w:r>
      <w:r w:rsidRPr="008623B2">
        <w:rPr>
          <w:snapToGrid w:val="0"/>
          <w:sz w:val="28"/>
          <w:szCs w:val="28"/>
        </w:rPr>
        <w:t>;</w:t>
      </w:r>
    </w:p>
    <w:p w:rsidR="008B4FD7" w:rsidRPr="00B51702" w:rsidP="008B4FD7">
      <w:pPr>
        <w:ind w:firstLine="708"/>
        <w:jc w:val="both"/>
        <w:rPr>
          <w:rFonts w:ascii="Courier New" w:eastAsia="MS Mincho" w:hAnsi="Courier New" w:cs="Courier New"/>
          <w:b/>
          <w:sz w:val="28"/>
          <w:szCs w:val="28"/>
        </w:rPr>
      </w:pPr>
      <w:r w:rsidRPr="008623B2">
        <w:rPr>
          <w:snapToGrid w:val="0"/>
          <w:sz w:val="28"/>
          <w:szCs w:val="28"/>
        </w:rPr>
        <w:t xml:space="preserve">УИН </w:t>
      </w:r>
      <w:r w:rsidRPr="005F6988" w:rsidR="005F6988">
        <w:rPr>
          <w:snapToGrid w:val="0"/>
          <w:sz w:val="28"/>
          <w:szCs w:val="28"/>
        </w:rPr>
        <w:t>0412365400555014952417101</w:t>
      </w:r>
      <w:r w:rsidRPr="008623B2">
        <w:rPr>
          <w:snapToGrid w:val="0"/>
          <w:sz w:val="28"/>
          <w:szCs w:val="28"/>
        </w:rPr>
        <w:t xml:space="preserve"> </w:t>
      </w:r>
      <w:r w:rsidRPr="008623B2">
        <w:rPr>
          <w:rFonts w:eastAsia="MS Mincho"/>
          <w:sz w:val="28"/>
          <w:szCs w:val="28"/>
        </w:rPr>
        <w:t>(в случае непринят</w:t>
      </w:r>
      <w:r w:rsidRPr="00B51702">
        <w:rPr>
          <w:rFonts w:eastAsia="MS Mincho"/>
          <w:sz w:val="28"/>
          <w:szCs w:val="28"/>
        </w:rPr>
        <w:t xml:space="preserve">ия </w:t>
      </w:r>
      <w:r w:rsidRPr="00B51702">
        <w:rPr>
          <w:rFonts w:eastAsia="MS Mincho"/>
          <w:sz w:val="28"/>
          <w:szCs w:val="28"/>
        </w:rPr>
        <w:t>платежа с указанным УИН платежной системой указать УИН «0», известив о платеже мирового судью).</w:t>
      </w:r>
    </w:p>
    <w:p w:rsidR="008B4FD7" w:rsidP="008B4FD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51702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B51702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силу, либо со дня истечения срока отсрочки или рассрочки, преду</w:t>
      </w:r>
      <w:r w:rsidRPr="00B51702">
        <w:rPr>
          <w:sz w:val="28"/>
          <w:szCs w:val="28"/>
        </w:rPr>
        <w:t>смотренных ст. 31.5 КоАП РФ. В соответствии с ч. 1, 2 ст. 31.5 КоАП РФ, при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принудитель</w:t>
      </w:r>
      <w:r w:rsidRPr="00B51702">
        <w:rPr>
          <w:sz w:val="28"/>
          <w:szCs w:val="28"/>
        </w:rPr>
        <w:t>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</w:t>
      </w:r>
      <w:r w:rsidRPr="00B51702">
        <w:rPr>
          <w:sz w:val="28"/>
          <w:szCs w:val="28"/>
        </w:rPr>
        <w:t xml:space="preserve">овления на срок до одного месяца. </w:t>
      </w:r>
    </w:p>
    <w:p w:rsidR="008B4FD7" w:rsidP="008B4FD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51702">
        <w:rPr>
          <w:sz w:val="28"/>
          <w:szCs w:val="28"/>
        </w:rPr>
        <w:t>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</w:t>
      </w:r>
      <w:r w:rsidRPr="00B51702">
        <w:rPr>
          <w:sz w:val="28"/>
          <w:szCs w:val="28"/>
        </w:rPr>
        <w:t xml:space="preserve">есяцев. </w:t>
      </w:r>
    </w:p>
    <w:p w:rsidR="008B4FD7" w:rsidRPr="00B51702" w:rsidP="008B4FD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51702">
        <w:rPr>
          <w:sz w:val="28"/>
          <w:szCs w:val="28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anchor="p11006" w:tooltip="Текущий документ" w:history="1">
        <w:r w:rsidRPr="00B51702">
          <w:rPr>
            <w:sz w:val="28"/>
            <w:szCs w:val="28"/>
          </w:rPr>
          <w:t>части 1</w:t>
        </w:r>
      </w:hyperlink>
      <w:r w:rsidRPr="00B51702">
        <w:rPr>
          <w:sz w:val="28"/>
          <w:szCs w:val="28"/>
        </w:rPr>
        <w:t xml:space="preserve"> ст. 32.2 КоАП РФ, судья вынесший постановление, направляют в течение десяти суток постановление о наложении административного штрафа с отметкой о его</w:t>
      </w:r>
      <w:r w:rsidRPr="00B51702">
        <w:rPr>
          <w:sz w:val="28"/>
          <w:szCs w:val="28"/>
        </w:rPr>
        <w:t xml:space="preserve"> неуплате судебному приставу-исполнителю для исполнения в порядке, предусмотренном федеральным законодательством. </w:t>
      </w:r>
    </w:p>
    <w:p w:rsidR="008B4FD7" w:rsidRPr="00B51702" w:rsidP="008B4FD7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 xml:space="preserve">Постановление может быть обжаловано и опротестовано в течение десяти </w:t>
      </w:r>
      <w:r w:rsidR="005F6988">
        <w:rPr>
          <w:rFonts w:eastAsia="MS Mincho"/>
          <w:sz w:val="28"/>
          <w:szCs w:val="28"/>
        </w:rPr>
        <w:t>дней</w:t>
      </w:r>
      <w:r w:rsidRPr="00B51702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 гор</w:t>
      </w:r>
      <w:r w:rsidRPr="00B51702">
        <w:rPr>
          <w:rFonts w:eastAsia="MS Mincho"/>
          <w:sz w:val="28"/>
          <w:szCs w:val="28"/>
        </w:rPr>
        <w:t xml:space="preserve">одской суд Ханты-Мансийского автономного округа-Югры. </w:t>
      </w:r>
    </w:p>
    <w:p w:rsidR="008B4FD7" w:rsidRPr="00B51702" w:rsidP="008B4FD7">
      <w:pPr>
        <w:ind w:firstLine="708"/>
        <w:jc w:val="both"/>
        <w:rPr>
          <w:rFonts w:eastAsia="MS Mincho"/>
          <w:sz w:val="28"/>
          <w:szCs w:val="28"/>
        </w:rPr>
      </w:pPr>
    </w:p>
    <w:p w:rsidR="008B4FD7" w:rsidRPr="00B51702" w:rsidP="008B4FD7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 xml:space="preserve">        </w:t>
      </w:r>
      <w:r w:rsidRPr="00B51702">
        <w:rPr>
          <w:rFonts w:eastAsia="MS Mincho"/>
          <w:sz w:val="28"/>
          <w:szCs w:val="28"/>
        </w:rPr>
        <w:t xml:space="preserve">        Е.И. Костарева </w:t>
      </w:r>
    </w:p>
    <w:p w:rsidR="008B4FD7" w:rsidP="008B4FD7">
      <w:pPr>
        <w:rPr>
          <w:rFonts w:eastAsia="MS Mincho"/>
          <w:sz w:val="28"/>
          <w:szCs w:val="28"/>
        </w:rPr>
      </w:pPr>
    </w:p>
    <w:p w:rsidR="008B4FD7" w:rsidRPr="000A0A0E" w:rsidP="008B4FD7">
      <w:pPr>
        <w:ind w:firstLine="708"/>
        <w:jc w:val="both"/>
        <w:rPr>
          <w:rFonts w:eastAsia="MS Mincho"/>
          <w:sz w:val="27"/>
          <w:szCs w:val="27"/>
        </w:rPr>
      </w:pPr>
    </w:p>
    <w:p w:rsidR="00216575" w:rsidRPr="00B51702" w:rsidP="008B4FD7">
      <w:pPr>
        <w:ind w:firstLine="708"/>
        <w:jc w:val="both"/>
        <w:rPr>
          <w:rFonts w:eastAsia="MS Mincho"/>
          <w:sz w:val="28"/>
          <w:szCs w:val="28"/>
        </w:rPr>
      </w:pPr>
    </w:p>
    <w:sectPr w:rsidSect="005877D2">
      <w:headerReference w:type="default" r:id="rId6"/>
      <w:headerReference w:type="first" r:id="rId7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36128536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0891">
          <w:rPr>
            <w:noProof/>
          </w:rPr>
          <w:t>4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E469D" w:rsidRPr="00AE469D" w:rsidP="00AE469D">
    <w:pPr>
      <w:pStyle w:val="Header"/>
    </w:pPr>
    <w:r w:rsidRPr="00AE469D">
      <w:t>УИД 86MS00</w:t>
    </w:r>
    <w:r w:rsidR="00846683">
      <w:t>55</w:t>
    </w:r>
    <w:r w:rsidRPr="00AE469D">
      <w:t>-01-202</w:t>
    </w:r>
    <w:r w:rsidR="00846683">
      <w:t>4</w:t>
    </w:r>
    <w:r w:rsidRPr="00AE469D">
      <w:t>-0</w:t>
    </w:r>
    <w:r w:rsidR="00846683">
      <w:t>10478</w:t>
    </w:r>
    <w:r w:rsidRPr="00AE469D">
      <w:t>-</w:t>
    </w:r>
    <w:r w:rsidR="00846683">
      <w:t>80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79E4"/>
    <w:rsid w:val="0001017B"/>
    <w:rsid w:val="0001203D"/>
    <w:rsid w:val="0001479C"/>
    <w:rsid w:val="00014B04"/>
    <w:rsid w:val="00016F08"/>
    <w:rsid w:val="00020AE9"/>
    <w:rsid w:val="000215F0"/>
    <w:rsid w:val="00024319"/>
    <w:rsid w:val="00025DE2"/>
    <w:rsid w:val="00027327"/>
    <w:rsid w:val="00031789"/>
    <w:rsid w:val="0003299D"/>
    <w:rsid w:val="0003317F"/>
    <w:rsid w:val="0003633B"/>
    <w:rsid w:val="00041D10"/>
    <w:rsid w:val="00042BA6"/>
    <w:rsid w:val="00042F45"/>
    <w:rsid w:val="0004507A"/>
    <w:rsid w:val="000475EA"/>
    <w:rsid w:val="00054047"/>
    <w:rsid w:val="000541EA"/>
    <w:rsid w:val="0006214C"/>
    <w:rsid w:val="00066089"/>
    <w:rsid w:val="00074459"/>
    <w:rsid w:val="0007643D"/>
    <w:rsid w:val="00082BB2"/>
    <w:rsid w:val="000850F9"/>
    <w:rsid w:val="000850FB"/>
    <w:rsid w:val="0009103F"/>
    <w:rsid w:val="00092D41"/>
    <w:rsid w:val="000970A1"/>
    <w:rsid w:val="000A0024"/>
    <w:rsid w:val="000A0A0E"/>
    <w:rsid w:val="000A194C"/>
    <w:rsid w:val="000A4484"/>
    <w:rsid w:val="000A46F5"/>
    <w:rsid w:val="000A699E"/>
    <w:rsid w:val="000A7E5C"/>
    <w:rsid w:val="000A7E66"/>
    <w:rsid w:val="000B2CEB"/>
    <w:rsid w:val="000C0A7C"/>
    <w:rsid w:val="000C107F"/>
    <w:rsid w:val="000C234D"/>
    <w:rsid w:val="000C5AB3"/>
    <w:rsid w:val="000C5F40"/>
    <w:rsid w:val="000C79E5"/>
    <w:rsid w:val="000D05F5"/>
    <w:rsid w:val="000D1DE9"/>
    <w:rsid w:val="000D344D"/>
    <w:rsid w:val="000D3D12"/>
    <w:rsid w:val="000D6178"/>
    <w:rsid w:val="000E0FD3"/>
    <w:rsid w:val="000E3673"/>
    <w:rsid w:val="000E4A23"/>
    <w:rsid w:val="000E508F"/>
    <w:rsid w:val="000E55D9"/>
    <w:rsid w:val="000E6E88"/>
    <w:rsid w:val="000F005E"/>
    <w:rsid w:val="000F0CA8"/>
    <w:rsid w:val="000F10BF"/>
    <w:rsid w:val="000F396F"/>
    <w:rsid w:val="000F5102"/>
    <w:rsid w:val="000F5E8D"/>
    <w:rsid w:val="000F6B09"/>
    <w:rsid w:val="00101CC7"/>
    <w:rsid w:val="00102813"/>
    <w:rsid w:val="00103C5B"/>
    <w:rsid w:val="00111D22"/>
    <w:rsid w:val="00112F3C"/>
    <w:rsid w:val="001131F6"/>
    <w:rsid w:val="001230B7"/>
    <w:rsid w:val="00123D39"/>
    <w:rsid w:val="00125AC7"/>
    <w:rsid w:val="001264E3"/>
    <w:rsid w:val="0012667F"/>
    <w:rsid w:val="00126785"/>
    <w:rsid w:val="0013132E"/>
    <w:rsid w:val="00131357"/>
    <w:rsid w:val="00133F28"/>
    <w:rsid w:val="00135CEB"/>
    <w:rsid w:val="00136A1B"/>
    <w:rsid w:val="001448BA"/>
    <w:rsid w:val="001466B0"/>
    <w:rsid w:val="001527B4"/>
    <w:rsid w:val="00152B15"/>
    <w:rsid w:val="00156749"/>
    <w:rsid w:val="001572B6"/>
    <w:rsid w:val="00160650"/>
    <w:rsid w:val="00160D41"/>
    <w:rsid w:val="001619B4"/>
    <w:rsid w:val="0016361B"/>
    <w:rsid w:val="00166ACB"/>
    <w:rsid w:val="001714D0"/>
    <w:rsid w:val="00172078"/>
    <w:rsid w:val="001738FF"/>
    <w:rsid w:val="00173A3E"/>
    <w:rsid w:val="001745A7"/>
    <w:rsid w:val="001758F0"/>
    <w:rsid w:val="001821DC"/>
    <w:rsid w:val="001825E1"/>
    <w:rsid w:val="001846D8"/>
    <w:rsid w:val="001860A6"/>
    <w:rsid w:val="00186B4F"/>
    <w:rsid w:val="001927C7"/>
    <w:rsid w:val="00193AD9"/>
    <w:rsid w:val="00196CBF"/>
    <w:rsid w:val="001A00A9"/>
    <w:rsid w:val="001A67E5"/>
    <w:rsid w:val="001A71C3"/>
    <w:rsid w:val="001A77B0"/>
    <w:rsid w:val="001B03D8"/>
    <w:rsid w:val="001B10A8"/>
    <w:rsid w:val="001B6745"/>
    <w:rsid w:val="001C0163"/>
    <w:rsid w:val="001C0E8D"/>
    <w:rsid w:val="001C2B36"/>
    <w:rsid w:val="001C7EA3"/>
    <w:rsid w:val="001D1958"/>
    <w:rsid w:val="001D396C"/>
    <w:rsid w:val="001D58EE"/>
    <w:rsid w:val="001D6CD2"/>
    <w:rsid w:val="001E16EC"/>
    <w:rsid w:val="001E19B2"/>
    <w:rsid w:val="001E4C9E"/>
    <w:rsid w:val="001E53E1"/>
    <w:rsid w:val="001E57C6"/>
    <w:rsid w:val="001E78D1"/>
    <w:rsid w:val="001E7DF7"/>
    <w:rsid w:val="001F09AD"/>
    <w:rsid w:val="001F1C74"/>
    <w:rsid w:val="001F37ED"/>
    <w:rsid w:val="001F61E6"/>
    <w:rsid w:val="002039C7"/>
    <w:rsid w:val="00216154"/>
    <w:rsid w:val="00216575"/>
    <w:rsid w:val="00217CAC"/>
    <w:rsid w:val="00220AB5"/>
    <w:rsid w:val="0022115F"/>
    <w:rsid w:val="002256AB"/>
    <w:rsid w:val="002264F0"/>
    <w:rsid w:val="00232A6A"/>
    <w:rsid w:val="00233096"/>
    <w:rsid w:val="00233204"/>
    <w:rsid w:val="00233908"/>
    <w:rsid w:val="00240D1F"/>
    <w:rsid w:val="00241570"/>
    <w:rsid w:val="00242207"/>
    <w:rsid w:val="002476B0"/>
    <w:rsid w:val="00250D9A"/>
    <w:rsid w:val="00260D89"/>
    <w:rsid w:val="00262B59"/>
    <w:rsid w:val="0027135A"/>
    <w:rsid w:val="00271453"/>
    <w:rsid w:val="0027410E"/>
    <w:rsid w:val="00276DB9"/>
    <w:rsid w:val="00280581"/>
    <w:rsid w:val="00281CB2"/>
    <w:rsid w:val="00281D51"/>
    <w:rsid w:val="002823F1"/>
    <w:rsid w:val="0028395B"/>
    <w:rsid w:val="00284E81"/>
    <w:rsid w:val="0029024F"/>
    <w:rsid w:val="00292D59"/>
    <w:rsid w:val="002947AB"/>
    <w:rsid w:val="00295626"/>
    <w:rsid w:val="00297AB2"/>
    <w:rsid w:val="00297ED4"/>
    <w:rsid w:val="002A0675"/>
    <w:rsid w:val="002A2962"/>
    <w:rsid w:val="002A3264"/>
    <w:rsid w:val="002A3620"/>
    <w:rsid w:val="002A419F"/>
    <w:rsid w:val="002A4C2F"/>
    <w:rsid w:val="002B3674"/>
    <w:rsid w:val="002B47CC"/>
    <w:rsid w:val="002C039B"/>
    <w:rsid w:val="002C03CA"/>
    <w:rsid w:val="002C2989"/>
    <w:rsid w:val="002C40BA"/>
    <w:rsid w:val="002D2419"/>
    <w:rsid w:val="002D3738"/>
    <w:rsid w:val="002D38C7"/>
    <w:rsid w:val="002D45E9"/>
    <w:rsid w:val="002D6141"/>
    <w:rsid w:val="002D6545"/>
    <w:rsid w:val="002E2083"/>
    <w:rsid w:val="002E3F7D"/>
    <w:rsid w:val="002E66D4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417F9"/>
    <w:rsid w:val="0035067D"/>
    <w:rsid w:val="00351AD9"/>
    <w:rsid w:val="00351B85"/>
    <w:rsid w:val="00351C9C"/>
    <w:rsid w:val="00352432"/>
    <w:rsid w:val="00362107"/>
    <w:rsid w:val="003672A7"/>
    <w:rsid w:val="003676B1"/>
    <w:rsid w:val="00370243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B13C6"/>
    <w:rsid w:val="003B273A"/>
    <w:rsid w:val="003B3B77"/>
    <w:rsid w:val="003B5B83"/>
    <w:rsid w:val="003B7C5A"/>
    <w:rsid w:val="003C13BA"/>
    <w:rsid w:val="003C5139"/>
    <w:rsid w:val="003C58D8"/>
    <w:rsid w:val="003C652C"/>
    <w:rsid w:val="003C6A60"/>
    <w:rsid w:val="003D371C"/>
    <w:rsid w:val="003D41A5"/>
    <w:rsid w:val="003D4319"/>
    <w:rsid w:val="003D7B7B"/>
    <w:rsid w:val="003F0A30"/>
    <w:rsid w:val="003F18DC"/>
    <w:rsid w:val="003F1ECA"/>
    <w:rsid w:val="003F29B1"/>
    <w:rsid w:val="003F6084"/>
    <w:rsid w:val="004008BD"/>
    <w:rsid w:val="00405E0A"/>
    <w:rsid w:val="00406173"/>
    <w:rsid w:val="004135E4"/>
    <w:rsid w:val="00414129"/>
    <w:rsid w:val="004154D5"/>
    <w:rsid w:val="00417C4A"/>
    <w:rsid w:val="00427652"/>
    <w:rsid w:val="00427C3C"/>
    <w:rsid w:val="004326C6"/>
    <w:rsid w:val="004363F6"/>
    <w:rsid w:val="00437ADA"/>
    <w:rsid w:val="004401A5"/>
    <w:rsid w:val="00440F40"/>
    <w:rsid w:val="00441E87"/>
    <w:rsid w:val="00445180"/>
    <w:rsid w:val="00445AC5"/>
    <w:rsid w:val="0044775B"/>
    <w:rsid w:val="00453211"/>
    <w:rsid w:val="004547F3"/>
    <w:rsid w:val="00456CB3"/>
    <w:rsid w:val="00457308"/>
    <w:rsid w:val="00461077"/>
    <w:rsid w:val="004611FE"/>
    <w:rsid w:val="00472399"/>
    <w:rsid w:val="004724DF"/>
    <w:rsid w:val="00472707"/>
    <w:rsid w:val="00475558"/>
    <w:rsid w:val="00477AFA"/>
    <w:rsid w:val="00485D88"/>
    <w:rsid w:val="00487122"/>
    <w:rsid w:val="00487EA7"/>
    <w:rsid w:val="004908A4"/>
    <w:rsid w:val="00491E0E"/>
    <w:rsid w:val="00493366"/>
    <w:rsid w:val="00493E16"/>
    <w:rsid w:val="00495088"/>
    <w:rsid w:val="00496F76"/>
    <w:rsid w:val="004A17CE"/>
    <w:rsid w:val="004A2E98"/>
    <w:rsid w:val="004A3BCB"/>
    <w:rsid w:val="004A428D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6E7E"/>
    <w:rsid w:val="004D72CB"/>
    <w:rsid w:val="004E10CA"/>
    <w:rsid w:val="004E1902"/>
    <w:rsid w:val="004E27A9"/>
    <w:rsid w:val="004E4BE8"/>
    <w:rsid w:val="004E4C32"/>
    <w:rsid w:val="004E543F"/>
    <w:rsid w:val="004E57A3"/>
    <w:rsid w:val="004F392C"/>
    <w:rsid w:val="0050198E"/>
    <w:rsid w:val="00501F53"/>
    <w:rsid w:val="005034CB"/>
    <w:rsid w:val="00507FD3"/>
    <w:rsid w:val="00510CBD"/>
    <w:rsid w:val="00512C62"/>
    <w:rsid w:val="0051329D"/>
    <w:rsid w:val="00514EC6"/>
    <w:rsid w:val="00520496"/>
    <w:rsid w:val="00522C0A"/>
    <w:rsid w:val="00522E62"/>
    <w:rsid w:val="00524E75"/>
    <w:rsid w:val="00527A16"/>
    <w:rsid w:val="005308D7"/>
    <w:rsid w:val="0053115D"/>
    <w:rsid w:val="00540B4C"/>
    <w:rsid w:val="0054278F"/>
    <w:rsid w:val="00544174"/>
    <w:rsid w:val="00546A00"/>
    <w:rsid w:val="00546D3F"/>
    <w:rsid w:val="0055031B"/>
    <w:rsid w:val="00551588"/>
    <w:rsid w:val="00560749"/>
    <w:rsid w:val="00562939"/>
    <w:rsid w:val="00563527"/>
    <w:rsid w:val="00572F55"/>
    <w:rsid w:val="00573F98"/>
    <w:rsid w:val="00575829"/>
    <w:rsid w:val="00581AB6"/>
    <w:rsid w:val="005877D2"/>
    <w:rsid w:val="005A389C"/>
    <w:rsid w:val="005A527B"/>
    <w:rsid w:val="005B1162"/>
    <w:rsid w:val="005B1E25"/>
    <w:rsid w:val="005B246A"/>
    <w:rsid w:val="005B477E"/>
    <w:rsid w:val="005B56BB"/>
    <w:rsid w:val="005B581C"/>
    <w:rsid w:val="005B5CEA"/>
    <w:rsid w:val="005C3C7B"/>
    <w:rsid w:val="005C5183"/>
    <w:rsid w:val="005C5449"/>
    <w:rsid w:val="005C7640"/>
    <w:rsid w:val="005D4278"/>
    <w:rsid w:val="005D74BE"/>
    <w:rsid w:val="005E1567"/>
    <w:rsid w:val="005E33DE"/>
    <w:rsid w:val="005E384D"/>
    <w:rsid w:val="005E4058"/>
    <w:rsid w:val="005E62F1"/>
    <w:rsid w:val="005E6EC2"/>
    <w:rsid w:val="005E7DA9"/>
    <w:rsid w:val="005F4C3D"/>
    <w:rsid w:val="005F5A5E"/>
    <w:rsid w:val="005F6988"/>
    <w:rsid w:val="00601264"/>
    <w:rsid w:val="0060246D"/>
    <w:rsid w:val="0060535F"/>
    <w:rsid w:val="00606097"/>
    <w:rsid w:val="00607569"/>
    <w:rsid w:val="00610747"/>
    <w:rsid w:val="006124E6"/>
    <w:rsid w:val="00614D0D"/>
    <w:rsid w:val="00617AF3"/>
    <w:rsid w:val="0062103D"/>
    <w:rsid w:val="006211A6"/>
    <w:rsid w:val="00626DD5"/>
    <w:rsid w:val="00631AA9"/>
    <w:rsid w:val="00635EF8"/>
    <w:rsid w:val="00637452"/>
    <w:rsid w:val="00637E09"/>
    <w:rsid w:val="00641770"/>
    <w:rsid w:val="00643929"/>
    <w:rsid w:val="00643F82"/>
    <w:rsid w:val="00644221"/>
    <w:rsid w:val="0064491F"/>
    <w:rsid w:val="00650708"/>
    <w:rsid w:val="00655A03"/>
    <w:rsid w:val="00656612"/>
    <w:rsid w:val="00661405"/>
    <w:rsid w:val="00662CC0"/>
    <w:rsid w:val="00663E5F"/>
    <w:rsid w:val="00664CEF"/>
    <w:rsid w:val="00667B05"/>
    <w:rsid w:val="00667B8C"/>
    <w:rsid w:val="00671D03"/>
    <w:rsid w:val="00672515"/>
    <w:rsid w:val="00674AFC"/>
    <w:rsid w:val="00681BBB"/>
    <w:rsid w:val="0068737B"/>
    <w:rsid w:val="0068764F"/>
    <w:rsid w:val="00690839"/>
    <w:rsid w:val="00692342"/>
    <w:rsid w:val="0069247A"/>
    <w:rsid w:val="006958F0"/>
    <w:rsid w:val="006A0589"/>
    <w:rsid w:val="006A07D8"/>
    <w:rsid w:val="006A7053"/>
    <w:rsid w:val="006A79CF"/>
    <w:rsid w:val="006B0FDF"/>
    <w:rsid w:val="006B26C8"/>
    <w:rsid w:val="006B2824"/>
    <w:rsid w:val="006B4E76"/>
    <w:rsid w:val="006B4F16"/>
    <w:rsid w:val="006B6629"/>
    <w:rsid w:val="006C09D5"/>
    <w:rsid w:val="006C4995"/>
    <w:rsid w:val="006C505A"/>
    <w:rsid w:val="006C5FEB"/>
    <w:rsid w:val="006D3D35"/>
    <w:rsid w:val="006D5B00"/>
    <w:rsid w:val="006E035C"/>
    <w:rsid w:val="006E0FE4"/>
    <w:rsid w:val="006E53B9"/>
    <w:rsid w:val="006E5B64"/>
    <w:rsid w:val="006F0518"/>
    <w:rsid w:val="006F1E09"/>
    <w:rsid w:val="006F1FC9"/>
    <w:rsid w:val="006F2463"/>
    <w:rsid w:val="006F516F"/>
    <w:rsid w:val="006F5590"/>
    <w:rsid w:val="007005B0"/>
    <w:rsid w:val="007074BD"/>
    <w:rsid w:val="00710398"/>
    <w:rsid w:val="00710583"/>
    <w:rsid w:val="00711A36"/>
    <w:rsid w:val="007245F6"/>
    <w:rsid w:val="007250E5"/>
    <w:rsid w:val="0072556B"/>
    <w:rsid w:val="007263BB"/>
    <w:rsid w:val="00744904"/>
    <w:rsid w:val="00747950"/>
    <w:rsid w:val="00747D43"/>
    <w:rsid w:val="00750DB9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80152"/>
    <w:rsid w:val="007804B8"/>
    <w:rsid w:val="0078469E"/>
    <w:rsid w:val="00784905"/>
    <w:rsid w:val="00786106"/>
    <w:rsid w:val="0078685C"/>
    <w:rsid w:val="00792AA8"/>
    <w:rsid w:val="0079449C"/>
    <w:rsid w:val="00794575"/>
    <w:rsid w:val="00796498"/>
    <w:rsid w:val="0079680A"/>
    <w:rsid w:val="007A08CA"/>
    <w:rsid w:val="007A0AA8"/>
    <w:rsid w:val="007A5986"/>
    <w:rsid w:val="007A7599"/>
    <w:rsid w:val="007A77E4"/>
    <w:rsid w:val="007B2B84"/>
    <w:rsid w:val="007B32DC"/>
    <w:rsid w:val="007B6EA0"/>
    <w:rsid w:val="007B7FA4"/>
    <w:rsid w:val="007C1EC3"/>
    <w:rsid w:val="007C266D"/>
    <w:rsid w:val="007C3519"/>
    <w:rsid w:val="007C5F22"/>
    <w:rsid w:val="007C7D60"/>
    <w:rsid w:val="007D3541"/>
    <w:rsid w:val="007D5DAA"/>
    <w:rsid w:val="007F1421"/>
    <w:rsid w:val="007F15CD"/>
    <w:rsid w:val="007F3B30"/>
    <w:rsid w:val="007F4E35"/>
    <w:rsid w:val="007F5009"/>
    <w:rsid w:val="0080517E"/>
    <w:rsid w:val="00813524"/>
    <w:rsid w:val="0081358E"/>
    <w:rsid w:val="00815D6C"/>
    <w:rsid w:val="00825B63"/>
    <w:rsid w:val="00827ACD"/>
    <w:rsid w:val="008310A7"/>
    <w:rsid w:val="008313BF"/>
    <w:rsid w:val="00831B0D"/>
    <w:rsid w:val="00832A95"/>
    <w:rsid w:val="00833368"/>
    <w:rsid w:val="008439A8"/>
    <w:rsid w:val="00846683"/>
    <w:rsid w:val="00853863"/>
    <w:rsid w:val="00854159"/>
    <w:rsid w:val="008564F2"/>
    <w:rsid w:val="008623B2"/>
    <w:rsid w:val="0086266D"/>
    <w:rsid w:val="00865EEE"/>
    <w:rsid w:val="00866D73"/>
    <w:rsid w:val="00870BCF"/>
    <w:rsid w:val="00871237"/>
    <w:rsid w:val="00871DB4"/>
    <w:rsid w:val="00875074"/>
    <w:rsid w:val="00876C32"/>
    <w:rsid w:val="0087756A"/>
    <w:rsid w:val="00881742"/>
    <w:rsid w:val="00885086"/>
    <w:rsid w:val="00885EAA"/>
    <w:rsid w:val="00894837"/>
    <w:rsid w:val="008969D3"/>
    <w:rsid w:val="008A0432"/>
    <w:rsid w:val="008A3D11"/>
    <w:rsid w:val="008B0E6C"/>
    <w:rsid w:val="008B27C3"/>
    <w:rsid w:val="008B4FD7"/>
    <w:rsid w:val="008B4FF9"/>
    <w:rsid w:val="008B5147"/>
    <w:rsid w:val="008C07D2"/>
    <w:rsid w:val="008C0EDD"/>
    <w:rsid w:val="008C2308"/>
    <w:rsid w:val="008C3529"/>
    <w:rsid w:val="008C5BDB"/>
    <w:rsid w:val="008D75CF"/>
    <w:rsid w:val="008E293D"/>
    <w:rsid w:val="008E3D72"/>
    <w:rsid w:val="008E5A57"/>
    <w:rsid w:val="008F34D1"/>
    <w:rsid w:val="008F5572"/>
    <w:rsid w:val="009005A8"/>
    <w:rsid w:val="009009D0"/>
    <w:rsid w:val="00906594"/>
    <w:rsid w:val="0091221B"/>
    <w:rsid w:val="00912CCC"/>
    <w:rsid w:val="009222BF"/>
    <w:rsid w:val="009278C2"/>
    <w:rsid w:val="00933F1F"/>
    <w:rsid w:val="00934E1D"/>
    <w:rsid w:val="00935F4A"/>
    <w:rsid w:val="0093663A"/>
    <w:rsid w:val="009445BE"/>
    <w:rsid w:val="00944851"/>
    <w:rsid w:val="009451D9"/>
    <w:rsid w:val="00945271"/>
    <w:rsid w:val="009453B0"/>
    <w:rsid w:val="0094549E"/>
    <w:rsid w:val="00947687"/>
    <w:rsid w:val="009603E2"/>
    <w:rsid w:val="00960F59"/>
    <w:rsid w:val="00964D93"/>
    <w:rsid w:val="00965EB9"/>
    <w:rsid w:val="009772F4"/>
    <w:rsid w:val="00983D12"/>
    <w:rsid w:val="00986A41"/>
    <w:rsid w:val="00996750"/>
    <w:rsid w:val="00996BF5"/>
    <w:rsid w:val="009A3FEE"/>
    <w:rsid w:val="009A7612"/>
    <w:rsid w:val="009B1D5D"/>
    <w:rsid w:val="009B4A25"/>
    <w:rsid w:val="009B6348"/>
    <w:rsid w:val="009C3B67"/>
    <w:rsid w:val="009C60B1"/>
    <w:rsid w:val="009C7D26"/>
    <w:rsid w:val="009D0076"/>
    <w:rsid w:val="009D41FE"/>
    <w:rsid w:val="009E33DF"/>
    <w:rsid w:val="009E4E95"/>
    <w:rsid w:val="009E6EDF"/>
    <w:rsid w:val="00A01538"/>
    <w:rsid w:val="00A01D3C"/>
    <w:rsid w:val="00A0592F"/>
    <w:rsid w:val="00A117EA"/>
    <w:rsid w:val="00A12B92"/>
    <w:rsid w:val="00A130E1"/>
    <w:rsid w:val="00A1652D"/>
    <w:rsid w:val="00A17BDB"/>
    <w:rsid w:val="00A243C9"/>
    <w:rsid w:val="00A2657B"/>
    <w:rsid w:val="00A31131"/>
    <w:rsid w:val="00A34BB2"/>
    <w:rsid w:val="00A35557"/>
    <w:rsid w:val="00A40C7F"/>
    <w:rsid w:val="00A4465D"/>
    <w:rsid w:val="00A5553C"/>
    <w:rsid w:val="00A557E0"/>
    <w:rsid w:val="00A55B91"/>
    <w:rsid w:val="00A6009C"/>
    <w:rsid w:val="00A62A89"/>
    <w:rsid w:val="00A72196"/>
    <w:rsid w:val="00A80E68"/>
    <w:rsid w:val="00A91942"/>
    <w:rsid w:val="00A9594E"/>
    <w:rsid w:val="00A97677"/>
    <w:rsid w:val="00A97C5B"/>
    <w:rsid w:val="00AA53FC"/>
    <w:rsid w:val="00AA69FD"/>
    <w:rsid w:val="00AB0452"/>
    <w:rsid w:val="00AB06F3"/>
    <w:rsid w:val="00AB1E70"/>
    <w:rsid w:val="00AC2908"/>
    <w:rsid w:val="00AC2C5C"/>
    <w:rsid w:val="00AC5327"/>
    <w:rsid w:val="00AC7C81"/>
    <w:rsid w:val="00AD2196"/>
    <w:rsid w:val="00AD2290"/>
    <w:rsid w:val="00AD23A3"/>
    <w:rsid w:val="00AD35E7"/>
    <w:rsid w:val="00AD44E2"/>
    <w:rsid w:val="00AD45DB"/>
    <w:rsid w:val="00AE1475"/>
    <w:rsid w:val="00AE469D"/>
    <w:rsid w:val="00AF09B7"/>
    <w:rsid w:val="00AF3C53"/>
    <w:rsid w:val="00AF6848"/>
    <w:rsid w:val="00B010E5"/>
    <w:rsid w:val="00B02168"/>
    <w:rsid w:val="00B025A0"/>
    <w:rsid w:val="00B027BB"/>
    <w:rsid w:val="00B03B80"/>
    <w:rsid w:val="00B03B93"/>
    <w:rsid w:val="00B0646E"/>
    <w:rsid w:val="00B14607"/>
    <w:rsid w:val="00B1548B"/>
    <w:rsid w:val="00B20203"/>
    <w:rsid w:val="00B35934"/>
    <w:rsid w:val="00B37471"/>
    <w:rsid w:val="00B37F34"/>
    <w:rsid w:val="00B4402F"/>
    <w:rsid w:val="00B44E67"/>
    <w:rsid w:val="00B4564E"/>
    <w:rsid w:val="00B46051"/>
    <w:rsid w:val="00B514EE"/>
    <w:rsid w:val="00B51702"/>
    <w:rsid w:val="00B523C2"/>
    <w:rsid w:val="00B52EFE"/>
    <w:rsid w:val="00B534CF"/>
    <w:rsid w:val="00B540A0"/>
    <w:rsid w:val="00B56821"/>
    <w:rsid w:val="00B60920"/>
    <w:rsid w:val="00B6327C"/>
    <w:rsid w:val="00B65BB5"/>
    <w:rsid w:val="00B70049"/>
    <w:rsid w:val="00B74CB7"/>
    <w:rsid w:val="00B75636"/>
    <w:rsid w:val="00B849D6"/>
    <w:rsid w:val="00B85D68"/>
    <w:rsid w:val="00B97097"/>
    <w:rsid w:val="00BA4568"/>
    <w:rsid w:val="00BA67DB"/>
    <w:rsid w:val="00BB09EB"/>
    <w:rsid w:val="00BB7354"/>
    <w:rsid w:val="00BC02B6"/>
    <w:rsid w:val="00BC17C1"/>
    <w:rsid w:val="00BC34C0"/>
    <w:rsid w:val="00BC5608"/>
    <w:rsid w:val="00BC6163"/>
    <w:rsid w:val="00BD21B9"/>
    <w:rsid w:val="00BD3C1E"/>
    <w:rsid w:val="00BD502A"/>
    <w:rsid w:val="00BD57E2"/>
    <w:rsid w:val="00BD7454"/>
    <w:rsid w:val="00BE5D97"/>
    <w:rsid w:val="00BE5E99"/>
    <w:rsid w:val="00BE7AD3"/>
    <w:rsid w:val="00BF0D5A"/>
    <w:rsid w:val="00C0296E"/>
    <w:rsid w:val="00C05C1E"/>
    <w:rsid w:val="00C064FE"/>
    <w:rsid w:val="00C134EC"/>
    <w:rsid w:val="00C1367C"/>
    <w:rsid w:val="00C16CEA"/>
    <w:rsid w:val="00C17913"/>
    <w:rsid w:val="00C22DC1"/>
    <w:rsid w:val="00C25FA9"/>
    <w:rsid w:val="00C2654C"/>
    <w:rsid w:val="00C2674C"/>
    <w:rsid w:val="00C3020A"/>
    <w:rsid w:val="00C40F94"/>
    <w:rsid w:val="00C440F9"/>
    <w:rsid w:val="00C4615E"/>
    <w:rsid w:val="00C505ED"/>
    <w:rsid w:val="00C51F8A"/>
    <w:rsid w:val="00C52F82"/>
    <w:rsid w:val="00C52FBE"/>
    <w:rsid w:val="00C57362"/>
    <w:rsid w:val="00C61276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65F1"/>
    <w:rsid w:val="00C801FE"/>
    <w:rsid w:val="00C834D5"/>
    <w:rsid w:val="00C87A6E"/>
    <w:rsid w:val="00C90960"/>
    <w:rsid w:val="00C94A84"/>
    <w:rsid w:val="00C963E6"/>
    <w:rsid w:val="00C971AB"/>
    <w:rsid w:val="00CA1CB7"/>
    <w:rsid w:val="00CA3382"/>
    <w:rsid w:val="00CB28FD"/>
    <w:rsid w:val="00CB5AF8"/>
    <w:rsid w:val="00CB60E9"/>
    <w:rsid w:val="00CB61A3"/>
    <w:rsid w:val="00CB6298"/>
    <w:rsid w:val="00CC00E9"/>
    <w:rsid w:val="00CC0763"/>
    <w:rsid w:val="00CC122B"/>
    <w:rsid w:val="00CC1E88"/>
    <w:rsid w:val="00CC3484"/>
    <w:rsid w:val="00CD6296"/>
    <w:rsid w:val="00CD7676"/>
    <w:rsid w:val="00CD7DF7"/>
    <w:rsid w:val="00CE39E8"/>
    <w:rsid w:val="00CE5167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073A2"/>
    <w:rsid w:val="00D17F8B"/>
    <w:rsid w:val="00D217A3"/>
    <w:rsid w:val="00D27ED6"/>
    <w:rsid w:val="00D30349"/>
    <w:rsid w:val="00D31AD7"/>
    <w:rsid w:val="00D3257C"/>
    <w:rsid w:val="00D3620E"/>
    <w:rsid w:val="00D4336D"/>
    <w:rsid w:val="00D44B0E"/>
    <w:rsid w:val="00D64EA8"/>
    <w:rsid w:val="00D655E9"/>
    <w:rsid w:val="00D66F23"/>
    <w:rsid w:val="00D7198D"/>
    <w:rsid w:val="00D74813"/>
    <w:rsid w:val="00D83275"/>
    <w:rsid w:val="00D85C02"/>
    <w:rsid w:val="00D86F04"/>
    <w:rsid w:val="00D92CC7"/>
    <w:rsid w:val="00D93BF3"/>
    <w:rsid w:val="00DB5589"/>
    <w:rsid w:val="00DB5AF3"/>
    <w:rsid w:val="00DB63EF"/>
    <w:rsid w:val="00DC3CCB"/>
    <w:rsid w:val="00DC4754"/>
    <w:rsid w:val="00DC4D00"/>
    <w:rsid w:val="00DC58F7"/>
    <w:rsid w:val="00DD364D"/>
    <w:rsid w:val="00DD4BAC"/>
    <w:rsid w:val="00DD6214"/>
    <w:rsid w:val="00DE4DF3"/>
    <w:rsid w:val="00DF1E97"/>
    <w:rsid w:val="00DF5B3B"/>
    <w:rsid w:val="00E00A8D"/>
    <w:rsid w:val="00E02EB8"/>
    <w:rsid w:val="00E06F0A"/>
    <w:rsid w:val="00E07C27"/>
    <w:rsid w:val="00E10097"/>
    <w:rsid w:val="00E22407"/>
    <w:rsid w:val="00E2264B"/>
    <w:rsid w:val="00E23A83"/>
    <w:rsid w:val="00E23EF1"/>
    <w:rsid w:val="00E259BB"/>
    <w:rsid w:val="00E34D95"/>
    <w:rsid w:val="00E35144"/>
    <w:rsid w:val="00E376A9"/>
    <w:rsid w:val="00E379F7"/>
    <w:rsid w:val="00E428A0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F59"/>
    <w:rsid w:val="00E620D1"/>
    <w:rsid w:val="00E624A3"/>
    <w:rsid w:val="00E74669"/>
    <w:rsid w:val="00E91DF1"/>
    <w:rsid w:val="00E922A6"/>
    <w:rsid w:val="00E92D46"/>
    <w:rsid w:val="00E93D33"/>
    <w:rsid w:val="00EA2442"/>
    <w:rsid w:val="00EA49CC"/>
    <w:rsid w:val="00EA500E"/>
    <w:rsid w:val="00EB0B88"/>
    <w:rsid w:val="00EB3082"/>
    <w:rsid w:val="00EB4CB9"/>
    <w:rsid w:val="00EB5F9C"/>
    <w:rsid w:val="00EC0891"/>
    <w:rsid w:val="00EC19B1"/>
    <w:rsid w:val="00EC329D"/>
    <w:rsid w:val="00EC44F5"/>
    <w:rsid w:val="00EC4CBF"/>
    <w:rsid w:val="00EC6CA7"/>
    <w:rsid w:val="00ED422A"/>
    <w:rsid w:val="00ED56C0"/>
    <w:rsid w:val="00EE1EC6"/>
    <w:rsid w:val="00EE31BB"/>
    <w:rsid w:val="00EE3315"/>
    <w:rsid w:val="00EE3355"/>
    <w:rsid w:val="00EF00B8"/>
    <w:rsid w:val="00EF361C"/>
    <w:rsid w:val="00EF5CB2"/>
    <w:rsid w:val="00EF6A57"/>
    <w:rsid w:val="00F02FD6"/>
    <w:rsid w:val="00F03A39"/>
    <w:rsid w:val="00F03DB8"/>
    <w:rsid w:val="00F10970"/>
    <w:rsid w:val="00F11698"/>
    <w:rsid w:val="00F15391"/>
    <w:rsid w:val="00F16181"/>
    <w:rsid w:val="00F23049"/>
    <w:rsid w:val="00F2490C"/>
    <w:rsid w:val="00F267D1"/>
    <w:rsid w:val="00F26B60"/>
    <w:rsid w:val="00F26E2C"/>
    <w:rsid w:val="00F2773C"/>
    <w:rsid w:val="00F359FE"/>
    <w:rsid w:val="00F363A9"/>
    <w:rsid w:val="00F42BA9"/>
    <w:rsid w:val="00F43B52"/>
    <w:rsid w:val="00F45362"/>
    <w:rsid w:val="00F45E0C"/>
    <w:rsid w:val="00F4757E"/>
    <w:rsid w:val="00F513B9"/>
    <w:rsid w:val="00F5234F"/>
    <w:rsid w:val="00F538F8"/>
    <w:rsid w:val="00F61564"/>
    <w:rsid w:val="00F62E97"/>
    <w:rsid w:val="00F637E8"/>
    <w:rsid w:val="00F669DD"/>
    <w:rsid w:val="00F73469"/>
    <w:rsid w:val="00F76244"/>
    <w:rsid w:val="00F861EA"/>
    <w:rsid w:val="00F86F91"/>
    <w:rsid w:val="00F91107"/>
    <w:rsid w:val="00F9542C"/>
    <w:rsid w:val="00FA0545"/>
    <w:rsid w:val="00FA58F0"/>
    <w:rsid w:val="00FA6C13"/>
    <w:rsid w:val="00FB00E5"/>
    <w:rsid w:val="00FB1432"/>
    <w:rsid w:val="00FB1D4C"/>
    <w:rsid w:val="00FC255C"/>
    <w:rsid w:val="00FC3BA9"/>
    <w:rsid w:val="00FD6C41"/>
    <w:rsid w:val="00FE0DE4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148E01FC-B70C-4F6E-8EC0-00F21CD22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popular/koap/13_37.htm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CAB808-95CD-4A7E-BDB7-679F3320E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