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6141" w:rsidP="0046614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466141" w:rsidRPr="00726A9C" w:rsidP="0046614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26A9C">
        <w:rPr>
          <w:rFonts w:ascii="Times New Roman" w:hAnsi="Times New Roman" w:cs="Times New Roman"/>
          <w:sz w:val="28"/>
          <w:szCs w:val="28"/>
        </w:rPr>
        <w:t>Дело №2-2832-1701/2024</w:t>
      </w:r>
    </w:p>
    <w:p w:rsidR="00466141" w:rsidRPr="00726A9C" w:rsidP="0046614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26A9C">
        <w:rPr>
          <w:rFonts w:ascii="Times New Roman" w:hAnsi="Times New Roman" w:cs="Times New Roman"/>
          <w:sz w:val="28"/>
          <w:szCs w:val="28"/>
        </w:rPr>
        <w:t>УИД86м</w:t>
      </w:r>
      <w:r w:rsidRPr="00726A9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26A9C">
        <w:rPr>
          <w:rFonts w:ascii="Times New Roman" w:hAnsi="Times New Roman" w:cs="Times New Roman"/>
          <w:sz w:val="28"/>
          <w:szCs w:val="28"/>
        </w:rPr>
        <w:t>0034-01-2024-003746-49</w:t>
      </w:r>
    </w:p>
    <w:p w:rsidR="00466141" w:rsidRPr="00726A9C" w:rsidP="0046614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466141" w:rsidRPr="00726A9C" w:rsidP="0046614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26A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РЕШЕНИЕ</w:t>
      </w:r>
    </w:p>
    <w:p w:rsidR="00466141" w:rsidRPr="00726A9C" w:rsidP="0046614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26A9C">
        <w:rPr>
          <w:rFonts w:ascii="Times New Roman" w:hAnsi="Times New Roman" w:cs="Times New Roman"/>
          <w:sz w:val="28"/>
          <w:szCs w:val="28"/>
        </w:rPr>
        <w:t xml:space="preserve">                                       Именем Российской Федерации</w:t>
      </w:r>
    </w:p>
    <w:p w:rsidR="00466141" w:rsidRPr="00726A9C" w:rsidP="00466141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6A9C">
        <w:rPr>
          <w:rFonts w:ascii="Times New Roman" w:hAnsi="Times New Roman" w:cs="Times New Roman"/>
          <w:sz w:val="28"/>
          <w:szCs w:val="28"/>
        </w:rPr>
        <w:t xml:space="preserve">                                                Резолютивная часть</w:t>
      </w:r>
    </w:p>
    <w:p w:rsidR="00466141" w:rsidP="0046614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26A9C">
        <w:rPr>
          <w:rFonts w:ascii="Times New Roman" w:hAnsi="Times New Roman" w:cs="Times New Roman"/>
          <w:bCs/>
          <w:sz w:val="28"/>
          <w:szCs w:val="28"/>
        </w:rPr>
        <w:t xml:space="preserve">«24» декабря </w:t>
      </w:r>
      <w:r w:rsidRPr="00726A9C">
        <w:rPr>
          <w:rFonts w:ascii="Times New Roman" w:hAnsi="Times New Roman" w:cs="Times New Roman"/>
          <w:bCs/>
          <w:sz w:val="28"/>
          <w:szCs w:val="28"/>
        </w:rPr>
        <w:t>2024  года</w:t>
      </w:r>
      <w:r w:rsidRPr="00726A9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r w:rsidRPr="00726A9C">
        <w:rPr>
          <w:rFonts w:ascii="Times New Roman" w:hAnsi="Times New Roman" w:cs="Times New Roman"/>
          <w:bCs/>
          <w:sz w:val="28"/>
          <w:szCs w:val="28"/>
        </w:rPr>
        <w:t xml:space="preserve">     г. Когалым</w:t>
      </w:r>
      <w:r w:rsidRPr="00726A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6141" w:rsidRPr="00726A9C" w:rsidP="0046614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466141" w:rsidRPr="00726A9C" w:rsidP="0046614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26A9C">
        <w:rPr>
          <w:rFonts w:ascii="Times New Roman" w:hAnsi="Times New Roman" w:cs="Times New Roman"/>
          <w:sz w:val="28"/>
          <w:szCs w:val="28"/>
        </w:rPr>
        <w:t xml:space="preserve">          Мировой судья судебного участка № 1 Когалымского судебного района Ханты-Мансийского автономного округа-Югры Олькова Н.В.</w:t>
      </w:r>
    </w:p>
    <w:p w:rsidR="00466141" w:rsidRPr="00726A9C" w:rsidP="0046614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26A9C">
        <w:rPr>
          <w:rFonts w:ascii="Times New Roman" w:hAnsi="Times New Roman" w:cs="Times New Roman"/>
          <w:sz w:val="28"/>
          <w:szCs w:val="28"/>
        </w:rPr>
        <w:t xml:space="preserve">          при секретаре Рубец Е.В.</w:t>
      </w:r>
    </w:p>
    <w:p w:rsidR="00466141" w:rsidRPr="00726A9C" w:rsidP="0046614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26A9C">
        <w:rPr>
          <w:rFonts w:ascii="Times New Roman" w:hAnsi="Times New Roman" w:cs="Times New Roman"/>
          <w:sz w:val="28"/>
          <w:szCs w:val="28"/>
        </w:rPr>
        <w:t xml:space="preserve">          рассмотрев в открытом судебном заседании материалы гражданского дела по иску Общества с ограниченной ответственностью Профессиональная </w:t>
      </w:r>
      <w:r w:rsidRPr="00726A9C">
        <w:rPr>
          <w:rFonts w:ascii="Times New Roman" w:hAnsi="Times New Roman" w:cs="Times New Roman"/>
          <w:sz w:val="28"/>
          <w:szCs w:val="28"/>
        </w:rPr>
        <w:t>коллекторская</w:t>
      </w:r>
      <w:r w:rsidRPr="00726A9C">
        <w:rPr>
          <w:rFonts w:ascii="Times New Roman" w:hAnsi="Times New Roman" w:cs="Times New Roman"/>
          <w:sz w:val="28"/>
          <w:szCs w:val="28"/>
        </w:rPr>
        <w:t xml:space="preserve"> организация «</w:t>
      </w:r>
      <w:r w:rsidRPr="00726A9C">
        <w:rPr>
          <w:rFonts w:ascii="Times New Roman" w:hAnsi="Times New Roman" w:cs="Times New Roman"/>
          <w:sz w:val="28"/>
          <w:szCs w:val="28"/>
        </w:rPr>
        <w:t>Главколлект</w:t>
      </w:r>
      <w:r w:rsidRPr="00726A9C">
        <w:rPr>
          <w:rFonts w:ascii="Times New Roman" w:hAnsi="Times New Roman" w:cs="Times New Roman"/>
          <w:sz w:val="28"/>
          <w:szCs w:val="28"/>
        </w:rPr>
        <w:t>» к Мельниченко Ольге Сергеевне о взыскании задолженности по договору займа,</w:t>
      </w:r>
    </w:p>
    <w:p w:rsidR="00466141" w:rsidRPr="00726A9C" w:rsidP="00466141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726A9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      Руководствуясь </w:t>
      </w:r>
      <w:r w:rsidRPr="00726A9C">
        <w:rPr>
          <w:rFonts w:ascii="Times New Roman" w:hAnsi="Times New Roman" w:cs="Times New Roman"/>
          <w:sz w:val="28"/>
          <w:szCs w:val="28"/>
        </w:rPr>
        <w:t>ст. 333.19 Налогового кодекса Российской Федерации,</w:t>
      </w:r>
      <w:r w:rsidRPr="00726A9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ст. ст. 167, 194-198, 199 Гражданского процессуального кодекса Российской Федерации, мировой судья</w:t>
      </w:r>
    </w:p>
    <w:p w:rsidR="00466141" w:rsidRPr="00726A9C" w:rsidP="00466141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726A9C">
        <w:rPr>
          <w:rFonts w:ascii="Times New Roman" w:hAnsi="Times New Roman" w:eastAsiaTheme="minorHAnsi" w:cs="Times New Roman"/>
          <w:b/>
          <w:sz w:val="28"/>
          <w:szCs w:val="28"/>
          <w:lang w:eastAsia="en-US"/>
        </w:rPr>
        <w:t xml:space="preserve">                                                          </w:t>
      </w:r>
      <w:r w:rsidRPr="00726A9C">
        <w:rPr>
          <w:rFonts w:ascii="Times New Roman" w:hAnsi="Times New Roman" w:eastAsiaTheme="minorHAnsi" w:cs="Times New Roman"/>
          <w:sz w:val="28"/>
          <w:szCs w:val="28"/>
          <w:lang w:eastAsia="en-US"/>
        </w:rPr>
        <w:t>РЕШИЛ:</w:t>
      </w:r>
    </w:p>
    <w:p w:rsidR="00466141" w:rsidRPr="00726A9C" w:rsidP="00466141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726A9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</w:p>
    <w:p w:rsidR="00466141" w:rsidRPr="00726A9C" w:rsidP="0046614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26A9C">
        <w:rPr>
          <w:rFonts w:ascii="Times New Roman" w:eastAsia="Times New Roman" w:hAnsi="Times New Roman" w:cs="Times New Roman"/>
          <w:sz w:val="28"/>
          <w:szCs w:val="28"/>
        </w:rPr>
        <w:t xml:space="preserve">           исковые требования</w:t>
      </w:r>
      <w:r w:rsidRPr="00726A9C">
        <w:rPr>
          <w:rFonts w:ascii="Times New Roman" w:hAnsi="Times New Roman" w:cs="Times New Roman"/>
          <w:sz w:val="28"/>
          <w:szCs w:val="28"/>
        </w:rPr>
        <w:t xml:space="preserve"> Общества с ограниченной ответственностью Профессиональная </w:t>
      </w:r>
      <w:r w:rsidRPr="00726A9C">
        <w:rPr>
          <w:rFonts w:ascii="Times New Roman" w:hAnsi="Times New Roman" w:cs="Times New Roman"/>
          <w:sz w:val="28"/>
          <w:szCs w:val="28"/>
        </w:rPr>
        <w:t>коллекторская</w:t>
      </w:r>
      <w:r w:rsidRPr="00726A9C">
        <w:rPr>
          <w:rFonts w:ascii="Times New Roman" w:hAnsi="Times New Roman" w:cs="Times New Roman"/>
          <w:sz w:val="28"/>
          <w:szCs w:val="28"/>
        </w:rPr>
        <w:t xml:space="preserve"> организация «</w:t>
      </w:r>
      <w:r w:rsidRPr="00726A9C">
        <w:rPr>
          <w:rFonts w:ascii="Times New Roman" w:hAnsi="Times New Roman" w:cs="Times New Roman"/>
          <w:sz w:val="28"/>
          <w:szCs w:val="28"/>
        </w:rPr>
        <w:t>Главколлект</w:t>
      </w:r>
      <w:r w:rsidRPr="00726A9C">
        <w:rPr>
          <w:rFonts w:ascii="Times New Roman" w:hAnsi="Times New Roman" w:cs="Times New Roman"/>
          <w:sz w:val="28"/>
          <w:szCs w:val="28"/>
        </w:rPr>
        <w:t>» к Мельниченко Ольге Сергеевне о взыскании задолженности по договору займа удовлетворить.</w:t>
      </w:r>
    </w:p>
    <w:p w:rsidR="00466141" w:rsidRPr="00726A9C" w:rsidP="0046614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26A9C">
        <w:rPr>
          <w:rFonts w:ascii="Times New Roman" w:eastAsia="Times New Roman" w:hAnsi="Times New Roman" w:cs="Times New Roman"/>
          <w:sz w:val="28"/>
          <w:szCs w:val="28"/>
        </w:rPr>
        <w:t xml:space="preserve">           Взыскать с</w:t>
      </w:r>
      <w:r w:rsidRPr="00726A9C">
        <w:rPr>
          <w:rFonts w:ascii="Times New Roman" w:hAnsi="Times New Roman" w:cs="Times New Roman"/>
          <w:sz w:val="28"/>
          <w:szCs w:val="28"/>
        </w:rPr>
        <w:t xml:space="preserve"> Мельниченко Ольги Сергеевны, </w:t>
      </w:r>
      <w:r w:rsidR="006209DB">
        <w:rPr>
          <w:rFonts w:ascii="Times New Roman" w:hAnsi="Times New Roman" w:cs="Times New Roman"/>
          <w:sz w:val="28"/>
          <w:szCs w:val="28"/>
        </w:rPr>
        <w:t>*</w:t>
      </w:r>
      <w:r w:rsidRPr="00726A9C">
        <w:rPr>
          <w:rFonts w:ascii="Times New Roman" w:hAnsi="Times New Roman" w:cs="Times New Roman"/>
          <w:sz w:val="28"/>
          <w:szCs w:val="28"/>
        </w:rPr>
        <w:t xml:space="preserve"> года рождения, уроженки  </w:t>
      </w:r>
      <w:r w:rsidR="006209DB">
        <w:rPr>
          <w:rFonts w:ascii="Times New Roman" w:hAnsi="Times New Roman" w:cs="Times New Roman"/>
          <w:sz w:val="28"/>
          <w:szCs w:val="28"/>
        </w:rPr>
        <w:t>*</w:t>
      </w:r>
      <w:r w:rsidRPr="00726A9C">
        <w:rPr>
          <w:rFonts w:ascii="Times New Roman" w:hAnsi="Times New Roman" w:cs="Times New Roman"/>
          <w:sz w:val="28"/>
          <w:szCs w:val="28"/>
        </w:rPr>
        <w:t xml:space="preserve"> (01;</w:t>
      </w:r>
      <w:r w:rsidR="006209DB">
        <w:rPr>
          <w:rFonts w:ascii="Times New Roman" w:hAnsi="Times New Roman" w:cs="Times New Roman"/>
          <w:sz w:val="28"/>
          <w:szCs w:val="28"/>
        </w:rPr>
        <w:t>*</w:t>
      </w:r>
      <w:r w:rsidRPr="00726A9C">
        <w:rPr>
          <w:rFonts w:ascii="Times New Roman" w:hAnsi="Times New Roman" w:cs="Times New Roman"/>
          <w:sz w:val="28"/>
          <w:szCs w:val="28"/>
        </w:rPr>
        <w:t xml:space="preserve">) в пользу Общества с ограниченной ответственностью Профессиональная </w:t>
      </w:r>
      <w:r w:rsidRPr="00726A9C">
        <w:rPr>
          <w:rFonts w:ascii="Times New Roman" w:hAnsi="Times New Roman" w:cs="Times New Roman"/>
          <w:sz w:val="28"/>
          <w:szCs w:val="28"/>
        </w:rPr>
        <w:t>коллекторская</w:t>
      </w:r>
      <w:r w:rsidRPr="00726A9C">
        <w:rPr>
          <w:rFonts w:ascii="Times New Roman" w:hAnsi="Times New Roman" w:cs="Times New Roman"/>
          <w:sz w:val="28"/>
          <w:szCs w:val="28"/>
        </w:rPr>
        <w:t xml:space="preserve"> организация «</w:t>
      </w:r>
      <w:r w:rsidRPr="00726A9C">
        <w:rPr>
          <w:rFonts w:ascii="Times New Roman" w:hAnsi="Times New Roman" w:cs="Times New Roman"/>
          <w:sz w:val="28"/>
          <w:szCs w:val="28"/>
        </w:rPr>
        <w:t>Главколлект</w:t>
      </w:r>
      <w:r w:rsidRPr="00726A9C">
        <w:rPr>
          <w:rFonts w:ascii="Times New Roman" w:hAnsi="Times New Roman" w:cs="Times New Roman"/>
          <w:sz w:val="28"/>
          <w:szCs w:val="28"/>
        </w:rPr>
        <w:t>» (ИНН 7810716571) задолженность по договору займа №16-00-000/</w:t>
      </w:r>
      <w:r w:rsidRPr="00726A9C">
        <w:rPr>
          <w:rFonts w:ascii="Times New Roman" w:hAnsi="Times New Roman" w:cs="Times New Roman"/>
          <w:sz w:val="28"/>
          <w:szCs w:val="28"/>
          <w:lang w:val="en-US"/>
        </w:rPr>
        <w:t>ONPEP</w:t>
      </w:r>
      <w:r w:rsidRPr="00726A9C">
        <w:rPr>
          <w:rFonts w:ascii="Times New Roman" w:hAnsi="Times New Roman" w:cs="Times New Roman"/>
          <w:sz w:val="28"/>
          <w:szCs w:val="28"/>
        </w:rPr>
        <w:t>/21.3238767 от 27.12.2021 за период с 12.01.2022 (дата выхода на просрочку) по 12.01.2022 (дата выхода на просрочку) в размере  7 250 рублей 00 копеек – основной долг, 7 105 рублей 00 копеек – проценты, 574 рубля 20 копеек - расходы по оплате государственной пошлины, всего 14 929 (четырнадцать тысяч  девятьсот двадцать девять) рублей 20 копеек.</w:t>
      </w:r>
    </w:p>
    <w:p w:rsidR="00466141" w:rsidRPr="00726A9C" w:rsidP="0046614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26A9C">
        <w:rPr>
          <w:rFonts w:ascii="Times New Roman" w:hAnsi="Times New Roman" w:cs="Times New Roman"/>
          <w:color w:val="000000"/>
          <w:sz w:val="28"/>
          <w:szCs w:val="28"/>
        </w:rPr>
        <w:t xml:space="preserve">            Разъяснить лицам, участвующим в деле, их представителям право подать заявление о составление мотивированного решения  суда в следующие сроки:</w:t>
      </w:r>
    </w:p>
    <w:p w:rsidR="00466141" w:rsidRPr="00726A9C" w:rsidP="0046614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26A9C">
        <w:rPr>
          <w:rFonts w:ascii="Times New Roman" w:hAnsi="Times New Roman" w:cs="Times New Roman"/>
          <w:color w:val="000000"/>
          <w:sz w:val="28"/>
          <w:szCs w:val="28"/>
        </w:rPr>
        <w:t xml:space="preserve">            в течение трех дней </w:t>
      </w:r>
      <w:r w:rsidRPr="00726A9C">
        <w:rPr>
          <w:rFonts w:ascii="Times New Roman" w:hAnsi="Times New Roman" w:cs="Times New Roman"/>
          <w:sz w:val="28"/>
          <w:szCs w:val="28"/>
        </w:rPr>
        <w:t>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66141" w:rsidRPr="00726A9C" w:rsidP="00466141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6A9C">
        <w:rPr>
          <w:rFonts w:ascii="Times New Roman" w:hAnsi="Times New Roman" w:cs="Times New Roman"/>
          <w:sz w:val="28"/>
          <w:szCs w:val="28"/>
        </w:rPr>
        <w:t xml:space="preserve">            в течение пятнадцати дней со дня объявления резолютивной части решения суда, если лица участвующие в деле, их представители не присутствовали в судебном заседании.</w:t>
      </w:r>
    </w:p>
    <w:p w:rsidR="00466141" w:rsidRPr="00726A9C" w:rsidP="0046614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26A9C">
        <w:rPr>
          <w:rFonts w:ascii="Times New Roman" w:hAnsi="Times New Roman" w:cs="Times New Roman"/>
          <w:sz w:val="28"/>
          <w:szCs w:val="28"/>
        </w:rPr>
        <w:t xml:space="preserve">            Мотивированное решение суда составляется в течение пяти дней со дня поступления от лиц, участвующих в деле, их представителей соответствующего заявления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6141" w:rsidP="00466141">
      <w:pPr>
        <w:pStyle w:val="NoSpacing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726A9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       Решение может быть обжаловано в течение одного месяца в Когалымский городской суд с подачей апелляционной жалобы через мирового судью судебного участка № 1 Когалымского судебного района Ханты-Мансийского автономного округа-Югры.</w:t>
      </w:r>
    </w:p>
    <w:p w:rsidR="00466141" w:rsidRPr="00726A9C" w:rsidP="00466141">
      <w:pPr>
        <w:pStyle w:val="NoSpacing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466141" w:rsidRPr="00726A9C" w:rsidP="00466141">
      <w:pPr>
        <w:pStyle w:val="NoSpacing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726A9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       Мировой судья        подпись                                     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        </w:t>
      </w:r>
      <w:r w:rsidRPr="00726A9C">
        <w:rPr>
          <w:rFonts w:ascii="Times New Roman" w:hAnsi="Times New Roman" w:eastAsiaTheme="minorHAnsi" w:cs="Times New Roman"/>
          <w:sz w:val="28"/>
          <w:szCs w:val="28"/>
          <w:lang w:eastAsia="en-US"/>
        </w:rPr>
        <w:t>Н.В.Олькова</w:t>
      </w:r>
      <w:r w:rsidRPr="00726A9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</w:p>
    <w:p w:rsidR="00466141" w:rsidRPr="00A02A21" w:rsidP="00466141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466141" w:rsidP="00466141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466141" w:rsidP="00466141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466141" w:rsidP="00466141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466141" w:rsidP="00466141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466141" w:rsidP="00466141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466141" w:rsidP="00466141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466141" w:rsidP="00466141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466141" w:rsidP="00466141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466141" w:rsidP="00466141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466141" w:rsidP="00466141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466141" w:rsidP="00466141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466141" w:rsidP="00466141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466141" w:rsidP="00466141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466141" w:rsidP="00466141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466141" w:rsidP="00466141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466141" w:rsidP="00466141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466141" w:rsidP="00466141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466141" w:rsidP="00466141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466141" w:rsidP="00466141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466141" w:rsidP="00466141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466141" w:rsidP="00466141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466141" w:rsidP="00466141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466141" w:rsidP="00466141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466141" w:rsidP="00466141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466141" w:rsidP="00466141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466141" w:rsidP="00466141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466141" w:rsidP="00466141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466141" w:rsidP="00466141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466141" w:rsidP="00466141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466141" w:rsidP="00466141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466141" w:rsidP="00466141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466141" w:rsidP="00466141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466141" w:rsidRPr="002C3F52" w:rsidP="00466141">
      <w:pPr>
        <w:spacing w:after="0" w:line="24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2C3F52">
        <w:rPr>
          <w:rFonts w:ascii="Times New Roman" w:hAnsi="Times New Roman" w:eastAsiaTheme="minorHAnsi" w:cs="Times New Roman"/>
          <w:sz w:val="24"/>
          <w:szCs w:val="24"/>
          <w:lang w:eastAsia="en-US"/>
        </w:rPr>
        <w:t>Подлинник находится в мат</w:t>
      </w: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>ериалах гражданского дела №2-2832-1701/2024</w:t>
      </w:r>
    </w:p>
    <w:p w:rsidR="00585435"/>
    <w:sectPr w:rsidSect="00585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141"/>
    <w:rsid w:val="002C3F52"/>
    <w:rsid w:val="00466141"/>
    <w:rsid w:val="00585435"/>
    <w:rsid w:val="006209DB"/>
    <w:rsid w:val="00726A9C"/>
    <w:rsid w:val="00A02A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C66B2AC-2FC5-47FA-9AB2-53037BABB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14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614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