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70E" w:rsidRPr="0061070E" w:rsidP="0061070E">
      <w:pPr>
        <w:ind w:firstLine="708"/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  <w:t xml:space="preserve">         </w:t>
      </w:r>
      <w:r w:rsidRPr="0061070E">
        <w:rPr>
          <w:sz w:val="28"/>
          <w:szCs w:val="28"/>
        </w:rPr>
        <w:t>Дело №1-9</w:t>
      </w:r>
      <w:r>
        <w:rPr>
          <w:sz w:val="28"/>
          <w:szCs w:val="28"/>
        </w:rPr>
        <w:t>-</w:t>
      </w:r>
      <w:r w:rsidRPr="0061070E">
        <w:rPr>
          <w:sz w:val="28"/>
          <w:szCs w:val="28"/>
        </w:rPr>
        <w:t>2202/2025</w:t>
      </w:r>
    </w:p>
    <w:p w:rsidR="0061070E" w:rsidRPr="0061070E" w:rsidP="0061070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61070E">
        <w:rPr>
          <w:sz w:val="28"/>
          <w:szCs w:val="28"/>
        </w:rPr>
        <w:t xml:space="preserve"> 86MS0053-01-2025-004702-70</w:t>
      </w:r>
    </w:p>
    <w:p w:rsidR="0061070E" w:rsidP="0061070E">
      <w:pPr>
        <w:ind w:firstLine="708"/>
        <w:jc w:val="center"/>
        <w:rPr>
          <w:sz w:val="28"/>
          <w:szCs w:val="28"/>
        </w:rPr>
      </w:pPr>
    </w:p>
    <w:p w:rsidR="00310BD5" w:rsidRPr="004F1FA1" w:rsidP="006107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30 июля 202</w:t>
      </w:r>
      <w:r w:rsidR="00520D66">
        <w:rPr>
          <w:sz w:val="28"/>
          <w:szCs w:val="28"/>
        </w:rPr>
        <w:t>5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61070E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Мировой судья судебного участка №2 Няганского</w:t>
      </w:r>
      <w:r w:rsidRPr="00505DE0">
        <w:rPr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82725C" w:rsidRPr="00505DE0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при секретаре Крафт Ю.А.,</w:t>
      </w:r>
    </w:p>
    <w:p w:rsidR="0082725C" w:rsidRPr="00505DE0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с участием:</w:t>
      </w:r>
    </w:p>
    <w:p w:rsidR="0082725C" w:rsidRPr="00505DE0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государственного обвинителя </w:t>
      </w:r>
      <w:r w:rsidR="00D33A33">
        <w:rPr>
          <w:sz w:val="28"/>
          <w:szCs w:val="28"/>
        </w:rPr>
        <w:t>–</w:t>
      </w:r>
      <w:r w:rsidR="0061070E">
        <w:rPr>
          <w:sz w:val="28"/>
          <w:szCs w:val="28"/>
        </w:rPr>
        <w:t xml:space="preserve"> </w:t>
      </w:r>
      <w:r w:rsidR="00D33A33">
        <w:rPr>
          <w:sz w:val="28"/>
          <w:szCs w:val="28"/>
        </w:rPr>
        <w:t xml:space="preserve">старшего </w:t>
      </w:r>
      <w:r w:rsidRPr="00505DE0">
        <w:rPr>
          <w:sz w:val="28"/>
          <w:szCs w:val="28"/>
        </w:rPr>
        <w:t>помощника прокурора г</w:t>
      </w:r>
      <w:r w:rsidR="0061070E">
        <w:rPr>
          <w:sz w:val="28"/>
          <w:szCs w:val="28"/>
        </w:rPr>
        <w:t xml:space="preserve">орода </w:t>
      </w:r>
      <w:r w:rsidRPr="00505DE0">
        <w:rPr>
          <w:sz w:val="28"/>
          <w:szCs w:val="28"/>
        </w:rPr>
        <w:t xml:space="preserve">Нягани </w:t>
      </w:r>
      <w:r w:rsidR="00D33A33">
        <w:rPr>
          <w:sz w:val="28"/>
          <w:szCs w:val="28"/>
        </w:rPr>
        <w:t>Кострова А.Д.,</w:t>
      </w:r>
    </w:p>
    <w:p w:rsidR="0082725C" w:rsidRPr="00505DE0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подсудимого </w:t>
      </w:r>
      <w:r w:rsidR="0061070E">
        <w:rPr>
          <w:sz w:val="28"/>
          <w:szCs w:val="28"/>
        </w:rPr>
        <w:t>Лупандина А.Г.,</w:t>
      </w:r>
    </w:p>
    <w:p w:rsidR="0082725C" w:rsidP="0082725C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защитника – адвоката </w:t>
      </w:r>
      <w:r w:rsidR="0061070E">
        <w:rPr>
          <w:sz w:val="28"/>
          <w:szCs w:val="28"/>
        </w:rPr>
        <w:t>Карикова О.А.,</w:t>
      </w:r>
      <w:r w:rsidRPr="00505DE0">
        <w:rPr>
          <w:sz w:val="28"/>
          <w:szCs w:val="28"/>
        </w:rPr>
        <w:t xml:space="preserve"> предоставившего удостоверение от </w:t>
      </w:r>
      <w:r w:rsidR="00FE52D2">
        <w:rPr>
          <w:sz w:val="28"/>
          <w:szCs w:val="28"/>
        </w:rPr>
        <w:t>*</w:t>
      </w:r>
      <w:r w:rsidRPr="00505DE0">
        <w:rPr>
          <w:sz w:val="28"/>
          <w:szCs w:val="28"/>
        </w:rPr>
        <w:t xml:space="preserve">, </w:t>
      </w:r>
    </w:p>
    <w:p w:rsidR="0061070E" w:rsidRPr="00505DE0" w:rsidP="00827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FE52D2">
        <w:rPr>
          <w:sz w:val="28"/>
          <w:szCs w:val="28"/>
        </w:rPr>
        <w:t>*</w:t>
      </w:r>
      <w:r>
        <w:rPr>
          <w:sz w:val="28"/>
          <w:szCs w:val="28"/>
        </w:rPr>
        <w:t>И.В.,</w:t>
      </w:r>
    </w:p>
    <w:p w:rsidR="0082725C" w:rsidP="0082725C">
      <w:pPr>
        <w:ind w:firstLine="708"/>
        <w:jc w:val="both"/>
        <w:rPr>
          <w:color w:val="000000"/>
          <w:sz w:val="28"/>
          <w:szCs w:val="28"/>
        </w:rPr>
      </w:pPr>
      <w:r w:rsidRPr="00505DE0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="0061070E">
        <w:rPr>
          <w:sz w:val="28"/>
          <w:szCs w:val="28"/>
        </w:rPr>
        <w:t>Лупандина Андрея Геннадиевича</w:t>
      </w:r>
      <w:r w:rsidRPr="00505DE0">
        <w:rPr>
          <w:sz w:val="28"/>
          <w:szCs w:val="28"/>
        </w:rPr>
        <w:t xml:space="preserve">, </w:t>
      </w:r>
      <w:r w:rsidR="00FE52D2">
        <w:rPr>
          <w:sz w:val="28"/>
          <w:szCs w:val="28"/>
        </w:rPr>
        <w:t>*</w:t>
      </w:r>
      <w:r w:rsidRPr="00505DE0">
        <w:rPr>
          <w:sz w:val="28"/>
          <w:szCs w:val="28"/>
        </w:rPr>
        <w:t xml:space="preserve"> года рождения, уроженца </w:t>
      </w:r>
      <w:r w:rsidR="00FE52D2">
        <w:rPr>
          <w:sz w:val="28"/>
          <w:szCs w:val="28"/>
        </w:rPr>
        <w:t>*</w:t>
      </w:r>
      <w:r w:rsidR="0061070E">
        <w:rPr>
          <w:sz w:val="28"/>
          <w:szCs w:val="28"/>
        </w:rPr>
        <w:t xml:space="preserve">, </w:t>
      </w:r>
      <w:r w:rsidRPr="00505DE0">
        <w:rPr>
          <w:sz w:val="28"/>
          <w:szCs w:val="28"/>
        </w:rPr>
        <w:t xml:space="preserve">гражданина Российской Федерации, </w:t>
      </w:r>
      <w:r w:rsidR="00FE52D2">
        <w:rPr>
          <w:sz w:val="28"/>
          <w:szCs w:val="28"/>
        </w:rPr>
        <w:t>*</w:t>
      </w:r>
      <w:r w:rsidR="0061070E">
        <w:rPr>
          <w:sz w:val="28"/>
          <w:szCs w:val="28"/>
        </w:rPr>
        <w:t xml:space="preserve">, </w:t>
      </w:r>
      <w:r w:rsidRPr="00505DE0">
        <w:rPr>
          <w:sz w:val="28"/>
          <w:szCs w:val="28"/>
        </w:rPr>
        <w:t>зарегистрированного и проживающего по адресу: Ха</w:t>
      </w:r>
      <w:r w:rsidRPr="00505DE0">
        <w:rPr>
          <w:sz w:val="28"/>
          <w:szCs w:val="28"/>
        </w:rPr>
        <w:t xml:space="preserve">нты-Мансийский автономный округ – Югра, </w:t>
      </w:r>
      <w:r w:rsidR="00FE52D2">
        <w:rPr>
          <w:color w:val="000000"/>
          <w:sz w:val="28"/>
          <w:szCs w:val="28"/>
        </w:rPr>
        <w:t>*</w:t>
      </w:r>
    </w:p>
    <w:p w:rsidR="0082725C" w:rsidRPr="002B2C25" w:rsidP="008272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5581">
        <w:rPr>
          <w:sz w:val="28"/>
          <w:szCs w:val="28"/>
        </w:rPr>
        <w:t>обвиняемо</w:t>
      </w:r>
      <w:r>
        <w:rPr>
          <w:sz w:val="28"/>
          <w:szCs w:val="28"/>
        </w:rPr>
        <w:t>го</w:t>
      </w:r>
      <w:r w:rsidRPr="00A85581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частью 1 </w:t>
      </w:r>
      <w:r w:rsidRPr="0003209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032091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головного кодекса Российской </w:t>
      </w:r>
      <w:r w:rsidRPr="00032091">
        <w:rPr>
          <w:sz w:val="28"/>
          <w:szCs w:val="28"/>
        </w:rPr>
        <w:t>Федерации</w:t>
      </w:r>
      <w:r w:rsidRPr="002B2C25">
        <w:rPr>
          <w:color w:val="000000"/>
          <w:sz w:val="28"/>
          <w:szCs w:val="28"/>
        </w:rPr>
        <w:t>,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82725C" w:rsidP="0082725C">
      <w:pPr>
        <w:jc w:val="both"/>
        <w:rPr>
          <w:sz w:val="28"/>
          <w:szCs w:val="28"/>
        </w:rPr>
      </w:pPr>
      <w:r w:rsidRPr="004F1FA1">
        <w:rPr>
          <w:sz w:val="28"/>
          <w:szCs w:val="28"/>
        </w:rPr>
        <w:tab/>
        <w:t xml:space="preserve">Органами предварительного расследования </w:t>
      </w:r>
      <w:r w:rsidR="0061070E">
        <w:rPr>
          <w:sz w:val="28"/>
          <w:szCs w:val="28"/>
        </w:rPr>
        <w:t>Лупандин А.Г.</w:t>
      </w:r>
      <w:r w:rsidRPr="004F1FA1">
        <w:rPr>
          <w:sz w:val="28"/>
          <w:szCs w:val="28"/>
        </w:rPr>
        <w:t xml:space="preserve"> обвиняется </w:t>
      </w:r>
      <w:r>
        <w:rPr>
          <w:sz w:val="28"/>
          <w:szCs w:val="28"/>
        </w:rPr>
        <w:t xml:space="preserve">в угрозе убийством </w:t>
      </w:r>
      <w:r w:rsidR="00FE52D2">
        <w:rPr>
          <w:sz w:val="28"/>
          <w:szCs w:val="28"/>
        </w:rPr>
        <w:t>*</w:t>
      </w:r>
      <w:r w:rsidR="0061070E">
        <w:rPr>
          <w:sz w:val="28"/>
          <w:szCs w:val="28"/>
        </w:rPr>
        <w:t xml:space="preserve"> И.В.</w:t>
      </w:r>
      <w:r w:rsidRPr="004F1FA1">
        <w:rPr>
          <w:sz w:val="28"/>
          <w:szCs w:val="28"/>
        </w:rPr>
        <w:t xml:space="preserve"> </w:t>
      </w:r>
      <w:r w:rsidRPr="000302D6">
        <w:rPr>
          <w:sz w:val="28"/>
        </w:rPr>
        <w:t>при следующих обстоятельствах</w:t>
      </w:r>
      <w:r w:rsidR="00724A17">
        <w:rPr>
          <w:sz w:val="28"/>
        </w:rPr>
        <w:t>.</w:t>
      </w:r>
    </w:p>
    <w:p w:rsidR="00741755" w:rsidP="00724A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72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="00724A1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1A0E8A" w:rsidR="00724A17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23</w:t>
      </w:r>
      <w:r w:rsidR="0072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30</w:t>
      </w:r>
      <w:r w:rsidRPr="001A0E8A" w:rsidR="00724A17">
        <w:rPr>
          <w:color w:val="000000"/>
          <w:sz w:val="28"/>
          <w:szCs w:val="28"/>
        </w:rPr>
        <w:t xml:space="preserve"> часов</w:t>
      </w:r>
      <w:r w:rsidR="00724A1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Лупандин А.Г., находясь в квартире, по адресу: </w:t>
      </w:r>
      <w:r w:rsidR="00FE52D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724A17">
        <w:rPr>
          <w:color w:val="000000"/>
          <w:sz w:val="28"/>
          <w:szCs w:val="28"/>
        </w:rPr>
        <w:t xml:space="preserve">где в ходе конфликта, возникшего на почве личных неприязненных отношений к </w:t>
      </w:r>
      <w:r w:rsidR="00FE52D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И.В., </w:t>
      </w:r>
      <w:r w:rsidR="00724A17">
        <w:rPr>
          <w:color w:val="000000"/>
          <w:sz w:val="28"/>
          <w:szCs w:val="28"/>
        </w:rPr>
        <w:t xml:space="preserve">умышленно, осознавая противоправный характер своих действий и наступления общественно-опасных последствий и желая наступления этих последствий, </w:t>
      </w:r>
      <w:r>
        <w:rPr>
          <w:color w:val="000000"/>
          <w:sz w:val="28"/>
          <w:szCs w:val="28"/>
        </w:rPr>
        <w:t>создавая у потерпевшей</w:t>
      </w:r>
      <w:r>
        <w:rPr>
          <w:color w:val="000000"/>
          <w:sz w:val="28"/>
          <w:szCs w:val="28"/>
        </w:rPr>
        <w:t xml:space="preserve"> впечатление о реальности приведения угрозы убийством в исполнение, с целью запугивания, нанес ей не менее одного удара в области челюсти справа, отчего последняя испытала физическую боль в область челюсти и упала на пол. После чего, в продолжение своего п</w:t>
      </w:r>
      <w:r>
        <w:rPr>
          <w:color w:val="000000"/>
          <w:sz w:val="28"/>
          <w:szCs w:val="28"/>
        </w:rPr>
        <w:t xml:space="preserve">реступного умысла, Лупандин А.Г., находясь в указанное время в указанном месте, схватил </w:t>
      </w:r>
      <w:r w:rsidR="00FE52D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А.Г., лежавшую на полу, за шею, нанес ей не менее трех ударов руками по голове и лицу и не менее одного удара ногой в область бедра правой ноги, отчего последня</w:t>
      </w:r>
      <w:r>
        <w:rPr>
          <w:color w:val="000000"/>
          <w:sz w:val="28"/>
          <w:szCs w:val="28"/>
        </w:rPr>
        <w:t xml:space="preserve">я испытала физическую боль, при этом Лупандин А.Г. высказывал в адрес </w:t>
      </w:r>
      <w:r w:rsidR="00FE52D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И.В. слова угрозы убийством: «</w:t>
      </w:r>
      <w:r w:rsidR="00FE52D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</w:t>
      </w:r>
      <w:r w:rsidR="00DE564A">
        <w:rPr>
          <w:color w:val="000000"/>
          <w:sz w:val="28"/>
          <w:szCs w:val="28"/>
        </w:rPr>
        <w:t xml:space="preserve">, подтверждая своими действиями впечатление о реальности приведения угрозы убийством в исполнение. </w:t>
      </w:r>
    </w:p>
    <w:p w:rsidR="00724A17" w:rsidRPr="005E0C01" w:rsidP="00724A17">
      <w:pPr>
        <w:pStyle w:val="BodyTextIndent"/>
        <w:ind w:firstLine="709"/>
        <w:rPr>
          <w:color w:val="000000"/>
          <w:sz w:val="28"/>
          <w:szCs w:val="28"/>
        </w:rPr>
      </w:pPr>
      <w:r w:rsidRPr="003926DD">
        <w:rPr>
          <w:sz w:val="28"/>
          <w:szCs w:val="28"/>
        </w:rPr>
        <w:t>Д</w:t>
      </w:r>
      <w:r w:rsidRPr="003926DD">
        <w:rPr>
          <w:sz w:val="28"/>
          <w:szCs w:val="28"/>
        </w:rPr>
        <w:t xml:space="preserve">ействия </w:t>
      </w:r>
      <w:r w:rsidR="00DE564A">
        <w:rPr>
          <w:sz w:val="28"/>
          <w:szCs w:val="28"/>
          <w:lang w:val="ru-RU"/>
        </w:rPr>
        <w:t>Лупандина А.Г.</w:t>
      </w:r>
      <w:r>
        <w:rPr>
          <w:sz w:val="28"/>
          <w:szCs w:val="28"/>
        </w:rPr>
        <w:t xml:space="preserve"> </w:t>
      </w:r>
      <w:r w:rsidRPr="003926DD">
        <w:rPr>
          <w:sz w:val="28"/>
          <w:szCs w:val="28"/>
        </w:rPr>
        <w:t xml:space="preserve">органами предварительного расследования квалифицированы </w:t>
      </w:r>
      <w:r w:rsidRPr="0076064F">
        <w:rPr>
          <w:sz w:val="28"/>
          <w:szCs w:val="28"/>
          <w:lang w:bidi="ru-RU"/>
        </w:rPr>
        <w:t>по ч</w:t>
      </w:r>
      <w:r>
        <w:rPr>
          <w:sz w:val="28"/>
          <w:szCs w:val="28"/>
          <w:lang w:bidi="ru-RU"/>
        </w:rPr>
        <w:t xml:space="preserve">асти </w:t>
      </w:r>
      <w:r w:rsidRPr="0076064F">
        <w:rPr>
          <w:sz w:val="28"/>
          <w:szCs w:val="28"/>
          <w:lang w:bidi="ru-RU"/>
        </w:rPr>
        <w:t>1 ст</w:t>
      </w:r>
      <w:r>
        <w:rPr>
          <w:sz w:val="28"/>
          <w:szCs w:val="28"/>
          <w:lang w:bidi="ru-RU"/>
        </w:rPr>
        <w:t>атьи 119</w:t>
      </w:r>
      <w:r w:rsidRPr="0076064F">
        <w:rPr>
          <w:sz w:val="28"/>
          <w:szCs w:val="28"/>
          <w:lang w:bidi="ru-RU"/>
        </w:rPr>
        <w:t xml:space="preserve"> У</w:t>
      </w:r>
      <w:r>
        <w:rPr>
          <w:sz w:val="28"/>
          <w:szCs w:val="28"/>
          <w:lang w:bidi="ru-RU"/>
        </w:rPr>
        <w:t xml:space="preserve">головного кодекса </w:t>
      </w:r>
      <w:r w:rsidRPr="0076064F"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 xml:space="preserve">оссийской </w:t>
      </w:r>
      <w:r w:rsidRPr="0076064F">
        <w:rPr>
          <w:sz w:val="28"/>
          <w:szCs w:val="28"/>
          <w:lang w:bidi="ru-RU"/>
        </w:rPr>
        <w:t>Ф</w:t>
      </w:r>
      <w:r>
        <w:rPr>
          <w:sz w:val="28"/>
          <w:szCs w:val="28"/>
          <w:lang w:bidi="ru-RU"/>
        </w:rPr>
        <w:t>едерации</w:t>
      </w:r>
      <w:r w:rsidRPr="0076064F">
        <w:rPr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</w:rPr>
        <w:t>как угроза</w:t>
      </w:r>
      <w:hyperlink r:id="rId4" w:history="1"/>
      <w:r>
        <w:rPr>
          <w:color w:val="000000"/>
          <w:sz w:val="28"/>
          <w:szCs w:val="28"/>
        </w:rPr>
        <w:t> убийством</w:t>
      </w:r>
      <w:r>
        <w:rPr>
          <w:color w:val="000000"/>
          <w:sz w:val="28"/>
          <w:szCs w:val="28"/>
          <w:lang w:val="ru-RU"/>
        </w:rPr>
        <w:t xml:space="preserve">, </w:t>
      </w:r>
      <w:r w:rsidRPr="0005040B">
        <w:rPr>
          <w:color w:val="000000"/>
          <w:sz w:val="28"/>
          <w:szCs w:val="28"/>
        </w:rPr>
        <w:t>если имелись </w:t>
      </w:r>
      <w:hyperlink r:id="rId4" w:history="1">
        <w:r w:rsidRPr="0005040B">
          <w:rPr>
            <w:color w:val="000000"/>
            <w:sz w:val="28"/>
            <w:szCs w:val="28"/>
          </w:rPr>
          <w:t>основания</w:t>
        </w:r>
      </w:hyperlink>
      <w:r w:rsidRPr="0005040B">
        <w:rPr>
          <w:color w:val="000000"/>
          <w:sz w:val="28"/>
          <w:szCs w:val="28"/>
        </w:rPr>
        <w:t> опаса</w:t>
      </w:r>
      <w:r>
        <w:rPr>
          <w:color w:val="000000"/>
          <w:sz w:val="28"/>
          <w:szCs w:val="28"/>
        </w:rPr>
        <w:t>ться осуществления этой угрозы.</w:t>
      </w:r>
    </w:p>
    <w:p w:rsidR="00310BD5" w:rsidRPr="00DE564A" w:rsidP="00310BD5">
      <w:pPr>
        <w:ind w:firstLine="708"/>
        <w:jc w:val="both"/>
        <w:rPr>
          <w:sz w:val="28"/>
          <w:szCs w:val="28"/>
        </w:rPr>
      </w:pPr>
      <w:r w:rsidRPr="00DE564A">
        <w:rPr>
          <w:sz w:val="28"/>
          <w:szCs w:val="28"/>
        </w:rPr>
        <w:t>Потерпевш</w:t>
      </w:r>
      <w:r w:rsidRPr="00DE564A" w:rsidR="00724A17">
        <w:rPr>
          <w:sz w:val="28"/>
          <w:szCs w:val="28"/>
        </w:rPr>
        <w:t>ая</w:t>
      </w:r>
      <w:r w:rsidRPr="00DE564A">
        <w:rPr>
          <w:sz w:val="28"/>
          <w:szCs w:val="28"/>
        </w:rPr>
        <w:t xml:space="preserve"> </w:t>
      </w:r>
      <w:r w:rsidR="00FE52D2">
        <w:rPr>
          <w:sz w:val="28"/>
          <w:szCs w:val="28"/>
        </w:rPr>
        <w:t>*</w:t>
      </w:r>
      <w:r w:rsidRPr="00DE564A" w:rsidR="00DE564A">
        <w:rPr>
          <w:sz w:val="28"/>
          <w:szCs w:val="28"/>
        </w:rPr>
        <w:t xml:space="preserve"> И.В.</w:t>
      </w:r>
      <w:r w:rsidRPr="00DE564A">
        <w:rPr>
          <w:sz w:val="28"/>
          <w:szCs w:val="28"/>
        </w:rPr>
        <w:t xml:space="preserve"> в подготовительной части судебного заседания просил</w:t>
      </w:r>
      <w:r w:rsidRPr="00DE564A" w:rsidR="00724A17">
        <w:rPr>
          <w:sz w:val="28"/>
          <w:szCs w:val="28"/>
        </w:rPr>
        <w:t>а</w:t>
      </w:r>
      <w:r w:rsidRPr="00DE564A">
        <w:rPr>
          <w:sz w:val="28"/>
          <w:szCs w:val="28"/>
        </w:rPr>
        <w:t xml:space="preserve"> прекратить уголовное дело в отношении </w:t>
      </w:r>
      <w:r w:rsidRPr="00DE564A" w:rsidR="00DE564A">
        <w:rPr>
          <w:sz w:val="28"/>
          <w:szCs w:val="28"/>
        </w:rPr>
        <w:t>Лупандина А.Г.</w:t>
      </w:r>
      <w:r w:rsidRPr="00DE564A">
        <w:rPr>
          <w:sz w:val="28"/>
          <w:szCs w:val="28"/>
        </w:rPr>
        <w:t xml:space="preserve"> в связи с примирением сторон. Ходатайство </w:t>
      </w:r>
      <w:r w:rsidRPr="00DE564A" w:rsidR="00724A17">
        <w:rPr>
          <w:sz w:val="28"/>
          <w:szCs w:val="28"/>
        </w:rPr>
        <w:t>ею</w:t>
      </w:r>
      <w:r w:rsidRPr="00DE564A">
        <w:rPr>
          <w:sz w:val="28"/>
          <w:szCs w:val="28"/>
        </w:rPr>
        <w:t xml:space="preserve"> заявлено добровольно, причиненный вред заг</w:t>
      </w:r>
      <w:r w:rsidRPr="00DE564A">
        <w:rPr>
          <w:sz w:val="28"/>
          <w:szCs w:val="28"/>
        </w:rPr>
        <w:t xml:space="preserve">лажен путем принесения извинений, </w:t>
      </w:r>
      <w:r w:rsidRPr="00DE564A" w:rsidR="006852BB">
        <w:rPr>
          <w:sz w:val="28"/>
          <w:szCs w:val="28"/>
        </w:rPr>
        <w:t>подсудим</w:t>
      </w:r>
      <w:r w:rsidRPr="00DE564A" w:rsidR="00724A17">
        <w:rPr>
          <w:sz w:val="28"/>
          <w:szCs w:val="28"/>
        </w:rPr>
        <w:t>ый</w:t>
      </w:r>
      <w:r w:rsidRPr="00DE564A" w:rsidR="006852BB">
        <w:rPr>
          <w:sz w:val="28"/>
          <w:szCs w:val="28"/>
        </w:rPr>
        <w:t xml:space="preserve"> принес свои извинения, </w:t>
      </w:r>
      <w:r w:rsidRPr="00DE564A">
        <w:rPr>
          <w:sz w:val="28"/>
          <w:szCs w:val="28"/>
        </w:rPr>
        <w:t xml:space="preserve">что является для </w:t>
      </w:r>
      <w:r w:rsidRPr="00DE564A" w:rsidR="00724A17">
        <w:rPr>
          <w:sz w:val="28"/>
          <w:szCs w:val="28"/>
        </w:rPr>
        <w:t xml:space="preserve">нее </w:t>
      </w:r>
      <w:r w:rsidRPr="00DE564A">
        <w:rPr>
          <w:sz w:val="28"/>
          <w:szCs w:val="28"/>
        </w:rPr>
        <w:t>достаточным, претензий к подсудим</w:t>
      </w:r>
      <w:r w:rsidRPr="00DE564A" w:rsidR="00724A17">
        <w:rPr>
          <w:sz w:val="28"/>
          <w:szCs w:val="28"/>
        </w:rPr>
        <w:t>ому</w:t>
      </w:r>
      <w:r w:rsidRPr="00DE564A">
        <w:rPr>
          <w:sz w:val="28"/>
          <w:szCs w:val="28"/>
        </w:rPr>
        <w:t xml:space="preserve"> материального характера не имеет, последствия прекращения уголовного дела в связи с примирением сторон </w:t>
      </w:r>
      <w:r w:rsidRPr="00DE564A" w:rsidR="00724A17">
        <w:rPr>
          <w:sz w:val="28"/>
          <w:szCs w:val="28"/>
        </w:rPr>
        <w:t>ей</w:t>
      </w:r>
      <w:r w:rsidRPr="00DE564A">
        <w:rPr>
          <w:sz w:val="28"/>
          <w:szCs w:val="28"/>
        </w:rPr>
        <w:t xml:space="preserve"> ясны, к уголовной ответс</w:t>
      </w:r>
      <w:r w:rsidRPr="00DE564A">
        <w:rPr>
          <w:sz w:val="28"/>
          <w:szCs w:val="28"/>
        </w:rPr>
        <w:t xml:space="preserve">твенности привлекать </w:t>
      </w:r>
      <w:r w:rsidR="00FE52D2">
        <w:rPr>
          <w:sz w:val="28"/>
          <w:szCs w:val="28"/>
        </w:rPr>
        <w:t>*</w:t>
      </w:r>
      <w:r w:rsidRPr="00DE564A" w:rsidR="00DE564A">
        <w:rPr>
          <w:sz w:val="28"/>
          <w:szCs w:val="28"/>
        </w:rPr>
        <w:t xml:space="preserve"> И.В.</w:t>
      </w:r>
      <w:r w:rsidRPr="00DE564A" w:rsidR="0066505D">
        <w:rPr>
          <w:sz w:val="28"/>
          <w:szCs w:val="28"/>
        </w:rPr>
        <w:t xml:space="preserve"> </w:t>
      </w:r>
      <w:r w:rsidRPr="00DE564A">
        <w:rPr>
          <w:sz w:val="28"/>
          <w:szCs w:val="28"/>
        </w:rPr>
        <w:t>не желает.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724A17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DE564A">
        <w:rPr>
          <w:sz w:val="28"/>
          <w:szCs w:val="28"/>
        </w:rPr>
        <w:t>Лупандин А.Г.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вырази</w:t>
      </w:r>
      <w:r w:rsidR="00724A17">
        <w:rPr>
          <w:sz w:val="28"/>
          <w:szCs w:val="28"/>
        </w:rPr>
        <w:t>л</w:t>
      </w:r>
      <w:r w:rsidRPr="004F1FA1">
        <w:rPr>
          <w:sz w:val="28"/>
          <w:szCs w:val="28"/>
        </w:rPr>
        <w:t xml:space="preserve"> согласие на прекращение уголовного дела в связи с примирением сторон, вину признал, подтвердил, </w:t>
      </w:r>
      <w:r w:rsidRPr="00432A70">
        <w:rPr>
          <w:sz w:val="28"/>
          <w:szCs w:val="28"/>
        </w:rPr>
        <w:t>что причиненный вред заглажен путем принесения извинений</w:t>
      </w:r>
      <w:r w:rsidR="00506F44">
        <w:rPr>
          <w:sz w:val="28"/>
          <w:szCs w:val="28"/>
        </w:rPr>
        <w:t xml:space="preserve">. </w:t>
      </w:r>
      <w:r w:rsidRPr="00432A70">
        <w:rPr>
          <w:sz w:val="28"/>
          <w:szCs w:val="28"/>
        </w:rPr>
        <w:t>При этом</w:t>
      </w:r>
      <w:r w:rsidRPr="004F1FA1">
        <w:rPr>
          <w:sz w:val="28"/>
          <w:szCs w:val="28"/>
        </w:rPr>
        <w:t xml:space="preserve"> указал, что последствия прекращения уголовного дела по нереабилитирующим основаниям </w:t>
      </w:r>
      <w:r w:rsidR="00506F44">
        <w:rPr>
          <w:sz w:val="28"/>
          <w:szCs w:val="28"/>
        </w:rPr>
        <w:t>е</w:t>
      </w:r>
      <w:r w:rsidR="00724A17">
        <w:rPr>
          <w:sz w:val="28"/>
          <w:szCs w:val="28"/>
        </w:rPr>
        <w:t>му</w:t>
      </w:r>
      <w:r w:rsidR="007422D0">
        <w:rPr>
          <w:sz w:val="28"/>
          <w:szCs w:val="28"/>
        </w:rPr>
        <w:t xml:space="preserve"> ясны, также пояснил суду, что исправил свое поведение, делает в квартире ремонт, не употребляет спиртные напитки.</w:t>
      </w:r>
    </w:p>
    <w:p w:rsidR="007F2388" w:rsidP="007F2388">
      <w:pPr>
        <w:ind w:firstLine="708"/>
        <w:jc w:val="both"/>
        <w:rPr>
          <w:sz w:val="28"/>
          <w:szCs w:val="28"/>
        </w:rPr>
      </w:pPr>
      <w:r w:rsidRPr="00B025DA">
        <w:rPr>
          <w:sz w:val="28"/>
          <w:szCs w:val="28"/>
        </w:rPr>
        <w:t>Защитник полагает, что препятствий для прекращения уг</w:t>
      </w:r>
      <w:r w:rsidRPr="00B025DA">
        <w:rPr>
          <w:sz w:val="28"/>
          <w:szCs w:val="28"/>
        </w:rPr>
        <w:t>оловного дела за примирением сторон не имеется.</w:t>
      </w:r>
    </w:p>
    <w:p w:rsidR="009B77DD" w:rsidRPr="00B025DA" w:rsidP="007F2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сторон.</w:t>
      </w:r>
    </w:p>
    <w:p w:rsidR="0081459C" w:rsidRPr="0081459C" w:rsidP="0081459C">
      <w:pPr>
        <w:shd w:val="clear" w:color="auto" w:fill="FFFFFF"/>
        <w:ind w:firstLine="709"/>
        <w:jc w:val="both"/>
        <w:rPr>
          <w:sz w:val="28"/>
          <w:szCs w:val="28"/>
        </w:rPr>
      </w:pPr>
      <w:r w:rsidRPr="0081459C">
        <w:rPr>
          <w:sz w:val="28"/>
          <w:szCs w:val="28"/>
        </w:rPr>
        <w:t>Выслушав подсудим</w:t>
      </w:r>
      <w:r w:rsidR="00D108C9">
        <w:rPr>
          <w:sz w:val="28"/>
          <w:szCs w:val="28"/>
        </w:rPr>
        <w:t>ого</w:t>
      </w:r>
      <w:r w:rsidRPr="0081459C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108C9">
        <w:rPr>
          <w:sz w:val="28"/>
          <w:szCs w:val="28"/>
        </w:rPr>
        <w:t>го</w:t>
      </w:r>
      <w:r w:rsidRPr="0081459C">
        <w:rPr>
          <w:sz w:val="28"/>
          <w:szCs w:val="28"/>
        </w:rPr>
        <w:t xml:space="preserve"> защитника, </w:t>
      </w:r>
      <w:r>
        <w:rPr>
          <w:sz w:val="28"/>
          <w:szCs w:val="28"/>
        </w:rPr>
        <w:t>потерпевш</w:t>
      </w:r>
      <w:r w:rsidR="00D108C9">
        <w:rPr>
          <w:sz w:val="28"/>
          <w:szCs w:val="28"/>
        </w:rPr>
        <w:t>ую</w:t>
      </w:r>
      <w:r>
        <w:rPr>
          <w:sz w:val="28"/>
          <w:szCs w:val="28"/>
        </w:rPr>
        <w:t xml:space="preserve">, </w:t>
      </w:r>
      <w:r w:rsidRPr="0081459C">
        <w:rPr>
          <w:sz w:val="28"/>
          <w:szCs w:val="28"/>
        </w:rPr>
        <w:t xml:space="preserve">государственного обвинителя, изучив материалы дела,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</w:t>
      </w:r>
      <w:r w:rsidRPr="0081459C">
        <w:rPr>
          <w:sz w:val="28"/>
          <w:szCs w:val="28"/>
        </w:rPr>
        <w:t xml:space="preserve"> приходит к следующ</w:t>
      </w:r>
      <w:r>
        <w:rPr>
          <w:sz w:val="28"/>
          <w:szCs w:val="28"/>
        </w:rPr>
        <w:t>ему</w:t>
      </w:r>
      <w:r w:rsidRPr="0081459C">
        <w:rPr>
          <w:sz w:val="28"/>
          <w:szCs w:val="28"/>
        </w:rPr>
        <w:t>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статьёй 25 Уголовно-процессуального кодекса Российской Федерации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прекратить уголовное дело в отношении лица, обвиняемого в</w:t>
      </w:r>
      <w:r w:rsidRPr="004F1FA1">
        <w:rPr>
          <w:sz w:val="28"/>
          <w:szCs w:val="28"/>
        </w:rPr>
        <w:t xml:space="preserve"> совершении преступления небольшой или средней тяжести в случаях, предусмотренных статьёй 76 Уголовного кодекса Российской Федерации, если это лицо примирилось с потерпевшим и загладило причиненный ему вред.</w:t>
      </w:r>
    </w:p>
    <w:p w:rsidR="00310BD5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Согласно статьи 76 Уголовного кодекса Российской</w:t>
      </w:r>
      <w:r w:rsidRPr="004F1FA1">
        <w:rPr>
          <w:sz w:val="28"/>
          <w:szCs w:val="28"/>
        </w:rPr>
        <w:t xml:space="preserve">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4550A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9B77DD">
        <w:rPr>
          <w:sz w:val="28"/>
          <w:szCs w:val="28"/>
        </w:rPr>
        <w:t xml:space="preserve">Лупандин А.Г. </w:t>
      </w:r>
      <w:r w:rsidRPr="004F1FA1">
        <w:rPr>
          <w:sz w:val="28"/>
          <w:szCs w:val="28"/>
        </w:rPr>
        <w:t>обвиняется в сов</w:t>
      </w:r>
      <w:r w:rsidRPr="004F1FA1">
        <w:rPr>
          <w:sz w:val="28"/>
          <w:szCs w:val="28"/>
        </w:rPr>
        <w:t>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небольшой тяжести, </w:t>
      </w:r>
      <w:r w:rsidRPr="00BF112E">
        <w:rPr>
          <w:sz w:val="28"/>
          <w:szCs w:val="28"/>
        </w:rPr>
        <w:t>не</w:t>
      </w:r>
      <w:r w:rsidR="009B77DD">
        <w:rPr>
          <w:sz w:val="28"/>
          <w:szCs w:val="28"/>
        </w:rPr>
        <w:t>с</w:t>
      </w:r>
      <w:r w:rsidRPr="00BF112E">
        <w:rPr>
          <w:sz w:val="28"/>
          <w:szCs w:val="28"/>
        </w:rPr>
        <w:t>удим</w:t>
      </w:r>
      <w:r w:rsidR="009B77DD">
        <w:rPr>
          <w:sz w:val="28"/>
          <w:szCs w:val="28"/>
        </w:rPr>
        <w:t>ый</w:t>
      </w:r>
      <w:r w:rsidRPr="00BF112E">
        <w:rPr>
          <w:sz w:val="28"/>
          <w:szCs w:val="28"/>
        </w:rPr>
        <w:t>, между</w:t>
      </w:r>
      <w:r w:rsidRPr="004F1FA1">
        <w:rPr>
          <w:sz w:val="28"/>
          <w:szCs w:val="28"/>
        </w:rPr>
        <w:t xml:space="preserve"> н</w:t>
      </w:r>
      <w:r w:rsidR="00D108C9">
        <w:rPr>
          <w:sz w:val="28"/>
          <w:szCs w:val="28"/>
        </w:rPr>
        <w:t>им</w:t>
      </w:r>
      <w:r w:rsidR="00960D96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</w:t>
      </w:r>
      <w:r w:rsidR="00D108C9">
        <w:rPr>
          <w:sz w:val="28"/>
          <w:szCs w:val="28"/>
        </w:rPr>
        <w:t>ей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 xml:space="preserve">причиненный вред заглажен, </w:t>
      </w:r>
      <w:r w:rsidR="00D33A33">
        <w:rPr>
          <w:sz w:val="28"/>
          <w:szCs w:val="28"/>
        </w:rPr>
        <w:t xml:space="preserve">подсудимый принес извинения потерпевшей, </w:t>
      </w:r>
      <w:r w:rsidRPr="00432A70">
        <w:rPr>
          <w:sz w:val="28"/>
          <w:szCs w:val="28"/>
        </w:rPr>
        <w:t xml:space="preserve">о чем свидетельствуют их заявления, судья считает возможным освободить </w:t>
      </w:r>
      <w:r w:rsidR="00506F44">
        <w:rPr>
          <w:sz w:val="28"/>
          <w:szCs w:val="28"/>
        </w:rPr>
        <w:t>е</w:t>
      </w:r>
      <w:r w:rsidR="00D108C9">
        <w:rPr>
          <w:sz w:val="28"/>
          <w:szCs w:val="28"/>
        </w:rPr>
        <w:t>го</w:t>
      </w:r>
      <w:r w:rsidRPr="00432A70">
        <w:rPr>
          <w:sz w:val="28"/>
          <w:szCs w:val="28"/>
        </w:rPr>
        <w:t xml:space="preserve"> от уголовной ответственности и прекратить уголовное</w:t>
      </w:r>
      <w:r w:rsidRPr="004F1FA1">
        <w:rPr>
          <w:sz w:val="28"/>
          <w:szCs w:val="28"/>
        </w:rPr>
        <w:t xml:space="preserve"> дело.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Прекращение уголовного дела в данном случае, по мнению </w:t>
      </w:r>
      <w:r w:rsidR="00F4550A">
        <w:rPr>
          <w:sz w:val="28"/>
          <w:szCs w:val="28"/>
        </w:rPr>
        <w:t xml:space="preserve">мирового </w:t>
      </w:r>
      <w:r w:rsidRPr="004F1FA1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>, полностью соответствует целям и задачам защиты прав и законных интересов личности, отвечает требованиям справедливости и целя</w:t>
      </w:r>
      <w:r w:rsidRPr="004F1FA1">
        <w:rPr>
          <w:sz w:val="28"/>
          <w:szCs w:val="28"/>
        </w:rPr>
        <w:t xml:space="preserve">м правосудия. </w:t>
      </w:r>
    </w:p>
    <w:p w:rsidR="00D108C9" w:rsidP="00D108C9">
      <w:pPr>
        <w:pStyle w:val="BodyTextIndent"/>
        <w:ind w:firstLine="709"/>
        <w:rPr>
          <w:sz w:val="28"/>
          <w:szCs w:val="28"/>
        </w:rPr>
      </w:pPr>
      <w:r w:rsidRPr="0081672F">
        <w:rPr>
          <w:sz w:val="28"/>
          <w:szCs w:val="28"/>
        </w:rPr>
        <w:t>Вещественны</w:t>
      </w:r>
      <w:r>
        <w:rPr>
          <w:sz w:val="28"/>
          <w:szCs w:val="28"/>
        </w:rPr>
        <w:t>е</w:t>
      </w:r>
      <w:r w:rsidRPr="0081672F">
        <w:rPr>
          <w:sz w:val="28"/>
          <w:szCs w:val="28"/>
        </w:rPr>
        <w:t xml:space="preserve"> доказательства </w:t>
      </w:r>
      <w:r>
        <w:rPr>
          <w:sz w:val="28"/>
          <w:szCs w:val="28"/>
        </w:rPr>
        <w:t>по делу не имеются.</w:t>
      </w:r>
    </w:p>
    <w:p w:rsidR="00D108C9" w:rsidP="00D108C9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9B77DD" w:rsidRPr="00D9231F" w:rsidP="009B77DD">
      <w:pPr>
        <w:ind w:firstLine="708"/>
        <w:jc w:val="both"/>
        <w:rPr>
          <w:sz w:val="28"/>
          <w:szCs w:val="28"/>
        </w:rPr>
      </w:pPr>
      <w:r w:rsidRPr="00DF355F">
        <w:rPr>
          <w:sz w:val="28"/>
          <w:szCs w:val="28"/>
        </w:rPr>
        <w:t>В соответствии с частью 10 статьи 316 Уголовно-процессуального кодекса Российской Федерации процессуальные издержки, выплаченные адвокат</w:t>
      </w:r>
      <w:r>
        <w:rPr>
          <w:sz w:val="28"/>
          <w:szCs w:val="28"/>
        </w:rPr>
        <w:t>у</w:t>
      </w:r>
      <w:r w:rsidRPr="00DF355F">
        <w:rPr>
          <w:sz w:val="28"/>
          <w:szCs w:val="28"/>
        </w:rPr>
        <w:t xml:space="preserve"> </w:t>
      </w:r>
      <w:r w:rsidRPr="00D9231F">
        <w:rPr>
          <w:sz w:val="28"/>
          <w:szCs w:val="28"/>
        </w:rPr>
        <w:t>за участие в ходе проведени</w:t>
      </w:r>
      <w:r w:rsidRPr="00D9231F">
        <w:rPr>
          <w:sz w:val="28"/>
          <w:szCs w:val="28"/>
        </w:rPr>
        <w:t>я предварительного расследования подлежат возмещению за счёт средств федерального бюджета.</w:t>
      </w:r>
    </w:p>
    <w:p w:rsidR="005F3764" w:rsidP="005F3764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На основании изложенного и руководствуясь статьями 25, 316 Уголовно-процессуального кодекса Российской Федерации, статьёй 76 Уголовного кодекса Российской Федерации, мировой судья  </w:t>
      </w:r>
    </w:p>
    <w:p w:rsidR="00310BD5" w:rsidP="00310BD5">
      <w:pPr>
        <w:ind w:firstLine="70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D108C9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>
        <w:rPr>
          <w:sz w:val="28"/>
          <w:szCs w:val="28"/>
        </w:rPr>
        <w:t xml:space="preserve">за </w:t>
      </w:r>
      <w:r w:rsidR="00960D96">
        <w:rPr>
          <w:sz w:val="28"/>
          <w:szCs w:val="28"/>
        </w:rPr>
        <w:t>№ 1-</w:t>
      </w:r>
      <w:r w:rsidR="009B77DD">
        <w:rPr>
          <w:sz w:val="28"/>
          <w:szCs w:val="28"/>
        </w:rPr>
        <w:t>9</w:t>
      </w:r>
      <w:r w:rsidRPr="00CB17CD" w:rsidR="00960D96">
        <w:rPr>
          <w:sz w:val="28"/>
          <w:szCs w:val="28"/>
        </w:rPr>
        <w:t>-220</w:t>
      </w:r>
      <w:r w:rsidR="009B77DD">
        <w:rPr>
          <w:sz w:val="28"/>
          <w:szCs w:val="28"/>
        </w:rPr>
        <w:t>2</w:t>
      </w:r>
      <w:r w:rsidRPr="00CB17CD" w:rsidR="00960D96">
        <w:rPr>
          <w:sz w:val="28"/>
          <w:szCs w:val="28"/>
        </w:rPr>
        <w:t>/202</w:t>
      </w:r>
      <w:r w:rsidR="00506F44">
        <w:rPr>
          <w:sz w:val="28"/>
          <w:szCs w:val="28"/>
        </w:rPr>
        <w:t>5</w:t>
      </w:r>
      <w:r w:rsidR="00960D96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 отношении </w:t>
      </w:r>
      <w:r w:rsidR="009B77DD">
        <w:rPr>
          <w:sz w:val="28"/>
          <w:szCs w:val="28"/>
        </w:rPr>
        <w:t xml:space="preserve">Лупандина Андрея Геннадиевича, </w:t>
      </w:r>
      <w:r w:rsidRPr="00A85581" w:rsidR="00D108C9">
        <w:rPr>
          <w:sz w:val="28"/>
          <w:szCs w:val="28"/>
        </w:rPr>
        <w:t>обвиняемо</w:t>
      </w:r>
      <w:r w:rsidR="00D108C9">
        <w:rPr>
          <w:sz w:val="28"/>
          <w:szCs w:val="28"/>
        </w:rPr>
        <w:t>го</w:t>
      </w:r>
      <w:r w:rsidRPr="00A85581" w:rsidR="00D108C9">
        <w:rPr>
          <w:sz w:val="28"/>
          <w:szCs w:val="28"/>
        </w:rPr>
        <w:t xml:space="preserve"> в совершении преступления, предусмотренного </w:t>
      </w:r>
      <w:r w:rsidR="00D108C9">
        <w:rPr>
          <w:sz w:val="28"/>
          <w:szCs w:val="28"/>
        </w:rPr>
        <w:t xml:space="preserve">частью 1 </w:t>
      </w:r>
      <w:r w:rsidRPr="00032091" w:rsidR="00D108C9">
        <w:rPr>
          <w:sz w:val="28"/>
          <w:szCs w:val="28"/>
        </w:rPr>
        <w:t>стать</w:t>
      </w:r>
      <w:r w:rsidR="00D108C9">
        <w:rPr>
          <w:sz w:val="28"/>
          <w:szCs w:val="28"/>
        </w:rPr>
        <w:t>и</w:t>
      </w:r>
      <w:r w:rsidRPr="00032091" w:rsidR="00D108C9">
        <w:rPr>
          <w:sz w:val="28"/>
          <w:szCs w:val="28"/>
        </w:rPr>
        <w:t xml:space="preserve"> </w:t>
      </w:r>
      <w:r w:rsidR="00D108C9">
        <w:rPr>
          <w:sz w:val="28"/>
          <w:szCs w:val="28"/>
        </w:rPr>
        <w:t>119</w:t>
      </w:r>
      <w:r w:rsidRPr="00032091" w:rsidR="00D108C9">
        <w:rPr>
          <w:sz w:val="28"/>
          <w:szCs w:val="28"/>
        </w:rPr>
        <w:t xml:space="preserve"> У</w:t>
      </w:r>
      <w:r w:rsidR="00D108C9">
        <w:rPr>
          <w:sz w:val="28"/>
          <w:szCs w:val="28"/>
        </w:rPr>
        <w:t xml:space="preserve">головного кодекса Российской </w:t>
      </w:r>
      <w:r w:rsidRPr="00032091" w:rsidR="00D108C9">
        <w:rPr>
          <w:sz w:val="28"/>
          <w:szCs w:val="28"/>
        </w:rPr>
        <w:t>Федерации</w:t>
      </w:r>
      <w:r w:rsidRPr="002B2C25" w:rsidR="00D108C9">
        <w:rPr>
          <w:color w:val="000000"/>
          <w:sz w:val="28"/>
          <w:szCs w:val="28"/>
        </w:rPr>
        <w:t>,</w:t>
      </w:r>
      <w:r w:rsidR="00D108C9">
        <w:rPr>
          <w:color w:val="000000"/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 связи с примирением сторон, освободив </w:t>
      </w:r>
      <w:r w:rsidR="009B77DD">
        <w:rPr>
          <w:sz w:val="28"/>
          <w:szCs w:val="28"/>
        </w:rPr>
        <w:t>Лупандина Андрея Геннадиевича</w:t>
      </w:r>
      <w:r w:rsidR="00E070A5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E17774" w:rsidP="00E17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Меру пр</w:t>
      </w:r>
      <w:r>
        <w:rPr>
          <w:sz w:val="28"/>
          <w:szCs w:val="28"/>
        </w:rPr>
        <w:t xml:space="preserve">оцессуального принуждения </w:t>
      </w:r>
      <w:r w:rsidR="009B77DD">
        <w:rPr>
          <w:sz w:val="28"/>
          <w:szCs w:val="28"/>
        </w:rPr>
        <w:t>Лупандину Андрею Геннадиевичу</w:t>
      </w:r>
      <w:r>
        <w:rPr>
          <w:sz w:val="28"/>
          <w:szCs w:val="28"/>
        </w:rPr>
        <w:t xml:space="preserve"> до вступления постановления в законную силу оставить прежней – в виде обязательства о явке, после вступления постановления в законную силу </w:t>
      </w:r>
      <w:r w:rsidRPr="0081672F">
        <w:rPr>
          <w:sz w:val="28"/>
          <w:szCs w:val="28"/>
        </w:rPr>
        <w:t>отменить.</w:t>
      </w:r>
    </w:p>
    <w:p w:rsidR="00E070A5" w:rsidP="00E070A5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57E76">
        <w:rPr>
          <w:sz w:val="28"/>
          <w:szCs w:val="28"/>
        </w:rPr>
        <w:t xml:space="preserve">свободить </w:t>
      </w:r>
      <w:r w:rsidR="009B77DD">
        <w:rPr>
          <w:sz w:val="28"/>
          <w:szCs w:val="28"/>
        </w:rPr>
        <w:t xml:space="preserve">Лупандина Андрея Геннадиевича </w:t>
      </w:r>
      <w:r w:rsidRPr="00257E76">
        <w:rPr>
          <w:sz w:val="28"/>
          <w:szCs w:val="28"/>
        </w:rPr>
        <w:t>от взыскан</w:t>
      </w:r>
      <w:r w:rsidRPr="00257E76">
        <w:rPr>
          <w:sz w:val="28"/>
          <w:szCs w:val="28"/>
        </w:rPr>
        <w:t>ия процессуальных издержек, связанных с производством по уголовному делу.</w:t>
      </w:r>
      <w:r>
        <w:rPr>
          <w:sz w:val="28"/>
          <w:szCs w:val="28"/>
        </w:rPr>
        <w:t xml:space="preserve"> 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 w:rsidR="009B77DD">
        <w:rPr>
          <w:sz w:val="28"/>
          <w:szCs w:val="28"/>
        </w:rPr>
        <w:t>2</w:t>
      </w:r>
      <w:r w:rsidRPr="0081672F">
        <w:rPr>
          <w:sz w:val="28"/>
          <w:szCs w:val="28"/>
        </w:rPr>
        <w:t xml:space="preserve"> Няганского судебного района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 xml:space="preserve">В случае подачи апелляционной жалобы либо представления </w:t>
      </w:r>
      <w:r w:rsidR="009B77DD">
        <w:rPr>
          <w:sz w:val="28"/>
          <w:szCs w:val="28"/>
        </w:rPr>
        <w:t>Лупандин А.Г.</w:t>
      </w:r>
      <w:r w:rsidR="009E3EF1">
        <w:rPr>
          <w:sz w:val="28"/>
          <w:szCs w:val="28"/>
        </w:rPr>
        <w:t xml:space="preserve"> </w:t>
      </w:r>
      <w:r w:rsidRPr="00360D0C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</w:t>
      </w:r>
      <w:r>
        <w:rPr>
          <w:sz w:val="28"/>
          <w:szCs w:val="28"/>
        </w:rPr>
        <w:t>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3926DD" w:rsidP="00310B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DD" w:rsidP="00310B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3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3926DD">
      <w:headerReference w:type="default" r:id="rId5"/>
      <w:footerReference w:type="even" r:id="rId6"/>
      <w:foot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E52D2">
      <w:rPr>
        <w:noProof/>
      </w:rPr>
      <w:t>3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3D35"/>
    <w:rsid w:val="000302D6"/>
    <w:rsid w:val="00032091"/>
    <w:rsid w:val="0005040B"/>
    <w:rsid w:val="000F3870"/>
    <w:rsid w:val="00107D20"/>
    <w:rsid w:val="001157E2"/>
    <w:rsid w:val="00134EF7"/>
    <w:rsid w:val="00143C6C"/>
    <w:rsid w:val="001A0E8A"/>
    <w:rsid w:val="001C1DF6"/>
    <w:rsid w:val="001C5C60"/>
    <w:rsid w:val="002013B4"/>
    <w:rsid w:val="00206EEC"/>
    <w:rsid w:val="00245120"/>
    <w:rsid w:val="0025172B"/>
    <w:rsid w:val="00257E76"/>
    <w:rsid w:val="002B2C25"/>
    <w:rsid w:val="00310BD5"/>
    <w:rsid w:val="00360D0C"/>
    <w:rsid w:val="003926DD"/>
    <w:rsid w:val="003D6F1A"/>
    <w:rsid w:val="003F0A39"/>
    <w:rsid w:val="00432A70"/>
    <w:rsid w:val="00441A6D"/>
    <w:rsid w:val="004B4CAD"/>
    <w:rsid w:val="004C513F"/>
    <w:rsid w:val="004F1FA1"/>
    <w:rsid w:val="00505DE0"/>
    <w:rsid w:val="00506F44"/>
    <w:rsid w:val="00510E50"/>
    <w:rsid w:val="00520D66"/>
    <w:rsid w:val="005800FF"/>
    <w:rsid w:val="0058544E"/>
    <w:rsid w:val="005D7801"/>
    <w:rsid w:val="005E0C01"/>
    <w:rsid w:val="005F3764"/>
    <w:rsid w:val="0061070E"/>
    <w:rsid w:val="0066505D"/>
    <w:rsid w:val="006852BB"/>
    <w:rsid w:val="00692A74"/>
    <w:rsid w:val="00724A17"/>
    <w:rsid w:val="00741755"/>
    <w:rsid w:val="007422D0"/>
    <w:rsid w:val="007515E9"/>
    <w:rsid w:val="0076064F"/>
    <w:rsid w:val="0076179B"/>
    <w:rsid w:val="0076626E"/>
    <w:rsid w:val="007803E5"/>
    <w:rsid w:val="007A0EB4"/>
    <w:rsid w:val="007F203D"/>
    <w:rsid w:val="007F2388"/>
    <w:rsid w:val="0081459C"/>
    <w:rsid w:val="0081672F"/>
    <w:rsid w:val="008213B0"/>
    <w:rsid w:val="0082725C"/>
    <w:rsid w:val="008C1FF9"/>
    <w:rsid w:val="008F4BEC"/>
    <w:rsid w:val="008F6397"/>
    <w:rsid w:val="00960D96"/>
    <w:rsid w:val="009B77DD"/>
    <w:rsid w:val="009E3EF1"/>
    <w:rsid w:val="00A77F1E"/>
    <w:rsid w:val="00A85581"/>
    <w:rsid w:val="00AC38E7"/>
    <w:rsid w:val="00B025DA"/>
    <w:rsid w:val="00B45274"/>
    <w:rsid w:val="00BE06A9"/>
    <w:rsid w:val="00BF112E"/>
    <w:rsid w:val="00C31C29"/>
    <w:rsid w:val="00C40236"/>
    <w:rsid w:val="00C52C10"/>
    <w:rsid w:val="00C63BE1"/>
    <w:rsid w:val="00CB17CD"/>
    <w:rsid w:val="00CF0AFA"/>
    <w:rsid w:val="00D108C9"/>
    <w:rsid w:val="00D33A33"/>
    <w:rsid w:val="00D52737"/>
    <w:rsid w:val="00D9231F"/>
    <w:rsid w:val="00DE564A"/>
    <w:rsid w:val="00DF355F"/>
    <w:rsid w:val="00E070A5"/>
    <w:rsid w:val="00E17774"/>
    <w:rsid w:val="00E2195C"/>
    <w:rsid w:val="00EB72B3"/>
    <w:rsid w:val="00F30EFC"/>
    <w:rsid w:val="00F4550A"/>
    <w:rsid w:val="00F52570"/>
    <w:rsid w:val="00F53B97"/>
    <w:rsid w:val="00F65B9F"/>
    <w:rsid w:val="00FD5298"/>
    <w:rsid w:val="00FE5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6E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EE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5F3764"/>
    <w:pPr>
      <w:ind w:firstLine="540"/>
      <w:jc w:val="both"/>
    </w:pPr>
    <w:rPr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5F37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5F3764"/>
    <w:rPr>
      <w:color w:val="0000FF"/>
      <w:u w:val="single"/>
    </w:rPr>
  </w:style>
  <w:style w:type="character" w:customStyle="1" w:styleId="a3">
    <w:name w:val="Гипертекстовая ссылка"/>
    <w:uiPriority w:val="99"/>
    <w:rsid w:val="00506F44"/>
    <w:rPr>
      <w:rFonts w:cs="Times New Roman"/>
      <w:b/>
      <w:color w:val="106BBE"/>
    </w:rPr>
  </w:style>
  <w:style w:type="character" w:customStyle="1" w:styleId="1">
    <w:name w:val="Основной текст Знак1"/>
    <w:uiPriority w:val="99"/>
    <w:locked/>
    <w:rsid w:val="00E070A5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styleId="BodyText2">
    <w:name w:val="Body Text 2"/>
    <w:basedOn w:val="Normal"/>
    <w:link w:val="2"/>
    <w:rsid w:val="00E070A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07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B72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7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37fd891311615f23654aa2bd69d386fc6c0c847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