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3" w:firstLine="720"/>
        <w:jc w:val="right"/>
      </w:pPr>
      <w:r>
        <w:rPr>
          <w:rFonts w:ascii="Times New Roman" w:eastAsia="Times New Roman" w:hAnsi="Times New Roman" w:cs="Times New Roman"/>
        </w:rPr>
        <w:t>Дело № 1-</w:t>
      </w:r>
      <w:r>
        <w:rPr>
          <w:rFonts w:ascii="Times New Roman" w:eastAsia="Times New Roman" w:hAnsi="Times New Roman" w:cs="Times New Roman"/>
        </w:rPr>
        <w:t>22</w:t>
      </w:r>
      <w:r>
        <w:rPr>
          <w:rFonts w:ascii="Times New Roman" w:eastAsia="Times New Roman" w:hAnsi="Times New Roman" w:cs="Times New Roman"/>
        </w:rPr>
        <w:t>-26</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4</w:t>
      </w:r>
    </w:p>
    <w:p>
      <w:pPr>
        <w:spacing w:before="0" w:after="0"/>
        <w:ind w:right="283" w:firstLine="720"/>
        <w:jc w:val="right"/>
      </w:pPr>
      <w:r>
        <w:rPr>
          <w:rFonts w:ascii="Times New Roman" w:eastAsia="Times New Roman" w:hAnsi="Times New Roman" w:cs="Times New Roman"/>
        </w:rPr>
        <w:t xml:space="preserve">УИД </w:t>
      </w:r>
      <w:r>
        <w:rPr>
          <w:rFonts w:ascii="Times New Roman" w:eastAsia="Times New Roman" w:hAnsi="Times New Roman" w:cs="Times New Roman"/>
        </w:rPr>
        <w:t>86MS0067-01-2024-006437-24</w:t>
      </w:r>
    </w:p>
    <w:p>
      <w:pPr>
        <w:spacing w:before="0" w:after="0"/>
        <w:ind w:right="283" w:firstLine="720"/>
        <w:jc w:val="right"/>
        <w:rPr>
          <w:sz w:val="28"/>
          <w:szCs w:val="28"/>
        </w:rPr>
      </w:pPr>
    </w:p>
    <w:p>
      <w:pPr>
        <w:spacing w:before="0" w:after="0"/>
        <w:ind w:right="283" w:firstLine="720"/>
        <w:jc w:val="center"/>
        <w:rPr>
          <w:sz w:val="28"/>
          <w:szCs w:val="28"/>
        </w:rPr>
      </w:pPr>
      <w:r>
        <w:rPr>
          <w:rFonts w:ascii="Times New Roman" w:eastAsia="Times New Roman" w:hAnsi="Times New Roman" w:cs="Times New Roman"/>
          <w:sz w:val="28"/>
          <w:szCs w:val="28"/>
        </w:rPr>
        <w:t>ПОСТАНОВЛЕНИЕ</w:t>
      </w:r>
    </w:p>
    <w:p>
      <w:pPr>
        <w:spacing w:before="0" w:after="0"/>
        <w:ind w:right="283" w:firstLine="720"/>
        <w:jc w:val="center"/>
        <w:rPr>
          <w:sz w:val="28"/>
          <w:szCs w:val="28"/>
        </w:rPr>
      </w:pPr>
      <w:r>
        <w:rPr>
          <w:rFonts w:ascii="Times New Roman" w:eastAsia="Times New Roman" w:hAnsi="Times New Roman" w:cs="Times New Roman"/>
          <w:sz w:val="28"/>
          <w:szCs w:val="28"/>
        </w:rPr>
        <w:t>о прекращении уголовного дела</w:t>
      </w:r>
    </w:p>
    <w:p>
      <w:pPr>
        <w:spacing w:before="0" w:after="0"/>
        <w:ind w:right="283" w:firstLine="720"/>
        <w:jc w:val="center"/>
        <w:rPr>
          <w:sz w:val="28"/>
          <w:szCs w:val="28"/>
        </w:rPr>
      </w:pPr>
    </w:p>
    <w:p>
      <w:pPr>
        <w:spacing w:before="0" w:after="0"/>
        <w:ind w:right="283"/>
        <w:jc w:val="both"/>
        <w:rPr>
          <w:sz w:val="28"/>
          <w:szCs w:val="28"/>
        </w:rPr>
      </w:pPr>
      <w:r>
        <w:rPr>
          <w:rFonts w:ascii="Times New Roman" w:eastAsia="Times New Roman" w:hAnsi="Times New Roman" w:cs="Times New Roman"/>
          <w:sz w:val="28"/>
          <w:szCs w:val="28"/>
        </w:rPr>
        <w:t>город 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0 сентября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p>
    <w:p>
      <w:pPr>
        <w:spacing w:before="0" w:after="0"/>
        <w:ind w:right="283"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14 Сургутского судебного района города окружного значения Сургута ХМАО-Югры Долгов В.П., исполняющий обязанности мирового судьи судебного участка № 12 Сургутского судебного района города окружного значения Сургута ХМАО-Югры, с участием: государственного обвинителя помощника прокурора г.Сургута Десятова А.Е., защитника – адвоката </w:t>
      </w:r>
      <w:r>
        <w:rPr>
          <w:rFonts w:ascii="Times New Roman" w:eastAsia="Times New Roman" w:hAnsi="Times New Roman" w:cs="Times New Roman"/>
          <w:sz w:val="28"/>
          <w:szCs w:val="28"/>
        </w:rPr>
        <w:t>Бушланова</w:t>
      </w:r>
      <w:r>
        <w:rPr>
          <w:rFonts w:ascii="Times New Roman" w:eastAsia="Times New Roman" w:hAnsi="Times New Roman" w:cs="Times New Roman"/>
          <w:sz w:val="28"/>
          <w:szCs w:val="28"/>
        </w:rPr>
        <w:t xml:space="preserve"> А.В., подсудимой </w:t>
      </w:r>
      <w:r>
        <w:rPr>
          <w:rFonts w:ascii="Times New Roman" w:eastAsia="Times New Roman" w:hAnsi="Times New Roman" w:cs="Times New Roman"/>
          <w:sz w:val="28"/>
          <w:szCs w:val="28"/>
        </w:rPr>
        <w:t>Хамдамовой</w:t>
      </w:r>
      <w:r>
        <w:rPr>
          <w:rFonts w:ascii="Times New Roman" w:eastAsia="Times New Roman" w:hAnsi="Times New Roman" w:cs="Times New Roman"/>
          <w:sz w:val="28"/>
          <w:szCs w:val="28"/>
        </w:rPr>
        <w:t xml:space="preserve"> Ш.К., при секретаре Жамаловой А.И., рассмотрев в открытом судебном заседании материалы уголовного дела в отношении </w:t>
      </w:r>
    </w:p>
    <w:p>
      <w:pPr>
        <w:spacing w:before="0" w:after="0"/>
        <w:ind w:right="283" w:firstLine="708"/>
        <w:jc w:val="both"/>
        <w:rPr>
          <w:sz w:val="28"/>
          <w:szCs w:val="28"/>
        </w:rPr>
      </w:pPr>
      <w:r>
        <w:rPr>
          <w:rFonts w:ascii="Times New Roman" w:eastAsia="Times New Roman" w:hAnsi="Times New Roman" w:cs="Times New Roman"/>
          <w:sz w:val="28"/>
          <w:szCs w:val="28"/>
        </w:rPr>
        <w:t xml:space="preserve">ХАМДАМОВОЙ </w:t>
      </w:r>
      <w:r>
        <w:rPr>
          <w:rStyle w:val="cat-UserDefinedgrp-68rplc-11"/>
          <w:rFonts w:ascii="Times New Roman" w:eastAsia="Times New Roman" w:hAnsi="Times New Roman" w:cs="Times New Roman"/>
          <w:sz w:val="28"/>
          <w:szCs w:val="28"/>
        </w:rPr>
        <w:t>...</w:t>
      </w:r>
    </w:p>
    <w:p>
      <w:pPr>
        <w:spacing w:before="0" w:after="0"/>
        <w:ind w:right="283" w:firstLine="708"/>
        <w:jc w:val="both"/>
        <w:rPr>
          <w:sz w:val="28"/>
          <w:szCs w:val="28"/>
        </w:rPr>
      </w:pPr>
      <w:r>
        <w:rPr>
          <w:rFonts w:ascii="Times New Roman" w:eastAsia="Times New Roman" w:hAnsi="Times New Roman" w:cs="Times New Roman"/>
          <w:sz w:val="28"/>
          <w:szCs w:val="28"/>
        </w:rPr>
        <w:t>обвиняемой в совершении трех преступлений, предусмотренных ст.322.3 УК РФ</w:t>
      </w:r>
      <w:r>
        <w:rPr>
          <w:rFonts w:ascii="Times New Roman" w:eastAsia="Times New Roman" w:hAnsi="Times New Roman" w:cs="Times New Roman"/>
          <w:sz w:val="28"/>
          <w:szCs w:val="28"/>
        </w:rPr>
        <w:t>,</w:t>
      </w:r>
    </w:p>
    <w:p>
      <w:pPr>
        <w:spacing w:before="0" w:after="0"/>
        <w:ind w:right="283" w:firstLine="567"/>
        <w:jc w:val="center"/>
        <w:rPr>
          <w:sz w:val="28"/>
          <w:szCs w:val="28"/>
        </w:rPr>
      </w:pPr>
      <w:r>
        <w:rPr>
          <w:rFonts w:ascii="Times New Roman" w:eastAsia="Times New Roman" w:hAnsi="Times New Roman" w:cs="Times New Roman"/>
          <w:sz w:val="28"/>
          <w:szCs w:val="28"/>
        </w:rPr>
        <w:t>УСТАНОВИЛ:</w:t>
      </w:r>
    </w:p>
    <w:p>
      <w:pPr>
        <w:spacing w:before="0" w:after="0"/>
        <w:ind w:right="283" w:firstLine="567"/>
        <w:jc w:val="both"/>
        <w:rPr>
          <w:sz w:val="28"/>
          <w:szCs w:val="28"/>
        </w:rPr>
      </w:pP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w:t>
      </w:r>
      <w:r>
        <w:rPr>
          <w:rStyle w:val="cat-UserDefinedgrp-70rplc-15"/>
          <w:rFonts w:ascii="Times New Roman" w:eastAsia="Times New Roman" w:hAnsi="Times New Roman" w:cs="Times New Roman"/>
          <w:sz w:val="28"/>
          <w:szCs w:val="28"/>
        </w:rPr>
        <w:t>...</w:t>
      </w:r>
      <w:r>
        <w:rPr>
          <w:rFonts w:ascii="Times New Roman" w:eastAsia="Times New Roman" w:hAnsi="Times New Roman" w:cs="Times New Roman"/>
          <w:sz w:val="28"/>
          <w:szCs w:val="28"/>
        </w:rPr>
        <w:t>, являясь гражданкой Российской Федерации, а также, в соответствии с выпиской из Е</w:t>
      </w:r>
      <w:r>
        <w:rPr>
          <w:rFonts w:ascii="Times New Roman" w:eastAsia="Times New Roman" w:hAnsi="Times New Roman" w:cs="Times New Roman"/>
          <w:sz w:val="28"/>
          <w:szCs w:val="28"/>
        </w:rPr>
        <w:t>ГРН</w:t>
      </w:r>
      <w:r>
        <w:rPr>
          <w:rFonts w:ascii="Times New Roman" w:eastAsia="Times New Roman" w:hAnsi="Times New Roman" w:cs="Times New Roman"/>
          <w:sz w:val="28"/>
          <w:szCs w:val="28"/>
        </w:rPr>
        <w:t xml:space="preserve"> собственником к</w:t>
      </w:r>
      <w:r>
        <w:rPr>
          <w:rStyle w:val="cat-UserDefinedgrp-69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города Сургута Х</w:t>
      </w:r>
      <w:r>
        <w:rPr>
          <w:rFonts w:ascii="Times New Roman" w:eastAsia="Times New Roman" w:hAnsi="Times New Roman" w:cs="Times New Roman"/>
          <w:sz w:val="28"/>
          <w:szCs w:val="28"/>
        </w:rPr>
        <w:t>МАО</w:t>
      </w:r>
      <w:r>
        <w:rPr>
          <w:rFonts w:ascii="Times New Roman" w:eastAsia="Times New Roman" w:hAnsi="Times New Roman" w:cs="Times New Roman"/>
          <w:sz w:val="28"/>
          <w:szCs w:val="28"/>
        </w:rPr>
        <w:t>-Югр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обладая информацией об условиях и порядке оформления в органах миграционного контроля регистрации по месту жительства, из личной заинтересованности, за денежное вознаграждение в размере </w:t>
      </w:r>
      <w:r>
        <w:rPr>
          <w:rStyle w:val="cat-UserDefinedgrp-71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 в нарушении установленного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порядка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егистрационного учета, предусмотренного положениями статей 14,15,16 Федерального закона от 18.07.2006 года № 109-ФЗ «О миграционном учете иностранных граждан и лиц без гражданства в Российской Федерации», Федерального Закона № 115-ФЗ от 25.07.2002 года «О правовом положении иностранных граждан в Российской Федерации», постановления Правительства Российской Федерации № 9 от 15.01.2007 года «О порядке осуществления миграционного учета иностранных граждан и лиц без гражданства в Российской Федерации», незаконно, реализуя противоправный умысел, направленный на нарушение вышеперечисленных норм закона, фактически не являясь принимающей стороной, а именно гражданином Российской Федерации, у которого иностранный гражданин фактически проживает (находится), либо у которого иностранный гражданин работает, без намерения предоставлять иностранному гражданину </w:t>
      </w:r>
      <w:r>
        <w:rPr>
          <w:rFonts w:ascii="Times New Roman" w:eastAsia="Times New Roman" w:hAnsi="Times New Roman" w:cs="Times New Roman"/>
          <w:sz w:val="28"/>
          <w:szCs w:val="28"/>
        </w:rPr>
        <w:t xml:space="preserve">вышеуказанное </w:t>
      </w:r>
      <w:r>
        <w:rPr>
          <w:rFonts w:ascii="Times New Roman" w:eastAsia="Times New Roman" w:hAnsi="Times New Roman" w:cs="Times New Roman"/>
          <w:sz w:val="28"/>
          <w:szCs w:val="28"/>
        </w:rPr>
        <w:t xml:space="preserve">помещение для пребывания (проживания), с целью исполнения своего единого преступного умысла, </w:t>
      </w:r>
      <w:r>
        <w:rPr>
          <w:rFonts w:ascii="Times New Roman" w:eastAsia="Times New Roman" w:hAnsi="Times New Roman" w:cs="Times New Roman"/>
          <w:sz w:val="28"/>
          <w:szCs w:val="28"/>
        </w:rPr>
        <w:t xml:space="preserve">направленного на фиктивную постановку на учет иностранных граждан по месту пребывания в Российской Федерации, </w:t>
      </w:r>
      <w:r>
        <w:rPr>
          <w:rStyle w:val="cat-UserDefinedgrp-72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умышленно, совершила фиктивную постановку на учет одного иностранного гражданина </w:t>
      </w:r>
      <w:r>
        <w:rPr>
          <w:rStyle w:val="cat-UserDefinedgrp-73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74rplc-2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месту пребывания, а именно по адресу: Ханты-Мансийский автономный округ-Югра, город Сургут, </w:t>
      </w:r>
      <w:r>
        <w:rPr>
          <w:rStyle w:val="cat-UserDefinedgrp-75rplc-31"/>
          <w:rFonts w:ascii="Times New Roman" w:eastAsia="Times New Roman" w:hAnsi="Times New Roman" w:cs="Times New Roman"/>
          <w:sz w:val="28"/>
          <w:szCs w:val="28"/>
        </w:rPr>
        <w:t>...</w:t>
      </w:r>
    </w:p>
    <w:p>
      <w:pPr>
        <w:spacing w:before="0" w:after="0"/>
        <w:ind w:right="283" w:firstLine="567"/>
        <w:jc w:val="both"/>
        <w:rPr>
          <w:sz w:val="28"/>
          <w:szCs w:val="28"/>
        </w:rPr>
      </w:pPr>
      <w:r>
        <w:rPr>
          <w:rFonts w:ascii="Times New Roman" w:eastAsia="Times New Roman" w:hAnsi="Times New Roman" w:cs="Times New Roman"/>
          <w:sz w:val="28"/>
          <w:szCs w:val="28"/>
        </w:rPr>
        <w:t xml:space="preserve">Так, </w:t>
      </w:r>
      <w:r>
        <w:rPr>
          <w:rStyle w:val="cat-UserDefinedgrp-76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в период времени с 08 часов 30 минут до 19 часов 00 минут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находясь в помещении отдела по вопросам миграции УМВД России по г.Сургуту, расположенном по улице </w:t>
      </w:r>
      <w:r>
        <w:rPr>
          <w:rStyle w:val="cat-UserDefinedgrp-77rplc-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города Сургута ХМАО-Югры, действуя умышленно, за дене</w:t>
      </w:r>
      <w:r>
        <w:rPr>
          <w:rFonts w:ascii="Times New Roman" w:eastAsia="Times New Roman" w:hAnsi="Times New Roman" w:cs="Times New Roman"/>
          <w:sz w:val="28"/>
          <w:szCs w:val="28"/>
        </w:rPr>
        <w:t xml:space="preserve">жное вознаграждение в размере </w:t>
      </w:r>
      <w:r>
        <w:rPr>
          <w:rStyle w:val="cat-UserDefinedgrp-71rplc-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 и личной заинтересованности, не имея намерений в последующем предоставить свое жилое помещение для фактического проживания, передала сотруднику отдела по вопросам миграции УМВД России по г.Сургуту документы на гражданку </w:t>
      </w:r>
      <w:r>
        <w:rPr>
          <w:rStyle w:val="cat-UserDefinedgrp-78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необходимые для оформления уведомления о прибытии иностранного гражданина в место пребывания, действуя умышленно, незаконно, заполнила и передала сотруднику данного учреждения уведомления установленного образца, которые заверила своей подписью, указав местом постановки на миграционный учет указанного иностранного гражданина: Ханты-Мансийский автономный округ-Югра, город Сургут, улица </w:t>
      </w:r>
      <w:r>
        <w:rPr>
          <w:rStyle w:val="cat-UserDefinedgrp-79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сроком пребывания с </w:t>
      </w:r>
      <w:r>
        <w:rPr>
          <w:rStyle w:val="cat-UserDefinedgrp-80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достоверно зная, что по данному адресу гражданка </w:t>
      </w:r>
      <w:r>
        <w:rPr>
          <w:rStyle w:val="cat-UserDefinedgrp-81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пребывать не будет, поскольку фактически ей помещение для пребывания не предоставлялось. На основании указанного уведомления, отделом по вопросам миграции УМВД России по городу Сургуту данный иностранный гражданин был поставлен на миграционный учет по вышеуказанному адресу, тем самым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Ш.К. осуществила фиктивную постановку на миграционный учет вышеуказанного иностранного гражданина, в связи с чем лишила отдел по вопросам миграции УМВД России по г.Сургуту, а также органы, отслеживающие исполнение законодательства Российской Федерации, возможности осуществлять контроль за соблюдением указанным иностранным гражданином миграционного учета и правил передвижения на </w:t>
      </w:r>
      <w:r>
        <w:rPr>
          <w:rFonts w:ascii="Times New Roman" w:eastAsia="Times New Roman" w:hAnsi="Times New Roman" w:cs="Times New Roman"/>
          <w:sz w:val="28"/>
          <w:szCs w:val="28"/>
        </w:rPr>
        <w:t>территории Российской Федерации</w:t>
      </w:r>
      <w:r>
        <w:rPr>
          <w:rFonts w:ascii="Times New Roman" w:eastAsia="Times New Roman" w:hAnsi="Times New Roman" w:cs="Times New Roman"/>
          <w:sz w:val="28"/>
          <w:szCs w:val="28"/>
        </w:rPr>
        <w:t>.</w:t>
      </w:r>
    </w:p>
    <w:p>
      <w:pPr>
        <w:spacing w:before="0" w:after="0"/>
        <w:ind w:right="283"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Хамдамовой</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 xml:space="preserve">. судом квалифицируются по </w:t>
      </w:r>
      <w:r>
        <w:rPr>
          <w:rFonts w:ascii="Times New Roman" w:eastAsia="Times New Roman" w:hAnsi="Times New Roman" w:cs="Times New Roman"/>
          <w:sz w:val="28"/>
          <w:szCs w:val="28"/>
        </w:rPr>
        <w:t>преступлению</w:t>
      </w:r>
      <w:r>
        <w:rPr>
          <w:rFonts w:ascii="Times New Roman" w:eastAsia="Times New Roman" w:hAnsi="Times New Roman" w:cs="Times New Roman"/>
          <w:sz w:val="28"/>
          <w:szCs w:val="28"/>
        </w:rPr>
        <w:t xml:space="preserve"> по ст.322.3 УК РФ – фиктивная постановка на учет иностранного гражданина по месту пребывания в Российской Федерации.</w:t>
      </w:r>
    </w:p>
    <w:p>
      <w:pPr>
        <w:spacing w:before="0" w:after="0"/>
        <w:ind w:right="283" w:firstLine="567"/>
        <w:jc w:val="both"/>
        <w:rPr>
          <w:sz w:val="28"/>
          <w:szCs w:val="28"/>
        </w:rPr>
      </w:pPr>
      <w:r>
        <w:rPr>
          <w:rFonts w:ascii="Times New Roman" w:eastAsia="Times New Roman" w:hAnsi="Times New Roman" w:cs="Times New Roman"/>
          <w:sz w:val="28"/>
          <w:szCs w:val="28"/>
        </w:rPr>
        <w:t xml:space="preserve">Кроме того,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являясь гражданкой Российской Федерации, а также, в соответствии с выпиской из Е</w:t>
      </w:r>
      <w:r>
        <w:rPr>
          <w:rFonts w:ascii="Times New Roman" w:eastAsia="Times New Roman" w:hAnsi="Times New Roman" w:cs="Times New Roman"/>
          <w:sz w:val="28"/>
          <w:szCs w:val="28"/>
        </w:rPr>
        <w:t>ГРН</w:t>
      </w:r>
      <w:r>
        <w:rPr>
          <w:rFonts w:ascii="Times New Roman" w:eastAsia="Times New Roman" w:hAnsi="Times New Roman" w:cs="Times New Roman"/>
          <w:sz w:val="28"/>
          <w:szCs w:val="28"/>
        </w:rPr>
        <w:t xml:space="preserve"> собственником квартиры № 88, расположенной в доме </w:t>
      </w:r>
      <w:r>
        <w:rPr>
          <w:rStyle w:val="cat-UserDefinedgrp-82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города Сургута Х</w:t>
      </w:r>
      <w:r>
        <w:rPr>
          <w:rFonts w:ascii="Times New Roman" w:eastAsia="Times New Roman" w:hAnsi="Times New Roman" w:cs="Times New Roman"/>
          <w:sz w:val="28"/>
          <w:szCs w:val="28"/>
        </w:rPr>
        <w:t>МАО</w:t>
      </w:r>
      <w:r>
        <w:rPr>
          <w:rFonts w:ascii="Times New Roman" w:eastAsia="Times New Roman" w:hAnsi="Times New Roman" w:cs="Times New Roman"/>
          <w:sz w:val="28"/>
          <w:szCs w:val="28"/>
        </w:rPr>
        <w:t>-Югр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обладая информацией об условиях и порядке оформления в органах миграционного контроля регистрации по месту жительства, из личной заинтересованности, за денежное вознагражд</w:t>
      </w:r>
      <w:r>
        <w:rPr>
          <w:rFonts w:ascii="Times New Roman" w:eastAsia="Times New Roman" w:hAnsi="Times New Roman" w:cs="Times New Roman"/>
          <w:sz w:val="28"/>
          <w:szCs w:val="28"/>
        </w:rPr>
        <w:t xml:space="preserve">ение в размере </w:t>
      </w:r>
      <w:r>
        <w:rPr>
          <w:rStyle w:val="cat-UserDefinedgrp-71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 в нарушении установленного порядка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регистрационного учета, предусмотренного положениями статей 14,15,16 Федерального закона </w:t>
      </w:r>
      <w:r>
        <w:rPr>
          <w:rFonts w:ascii="Times New Roman" w:eastAsia="Times New Roman" w:hAnsi="Times New Roman" w:cs="Times New Roman"/>
          <w:sz w:val="28"/>
          <w:szCs w:val="28"/>
        </w:rPr>
        <w:t xml:space="preserve">от 18.07.2006 года № 109-ФЗ «О миграционном учете иностранных граждан и лиц без гражданства в Российской Федерации», Федерального Закона № 115-ФЗ от 25.07.2002 года «О правовом положении иностранных граждан в Российской Федерации», постановления Правительства Российской Федерации № 9 от 15.01.2007 года «О порядке осуществления миграционного учета иностранных граждан и лиц без гражданства в Российской Федерации», незаконно, реализуя противоправный умысел, направленный на нарушение вышеперечисленных норм закона, фактически не являясь принимающей стороной, а именно гражданином Российской Федерации, у которого иностранный гражданин фактически проживает (находится), либо у которого иностранный гражданин работает, без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амерения предоставлять иностранному гражданину </w:t>
      </w:r>
      <w:r>
        <w:rPr>
          <w:rFonts w:ascii="Times New Roman" w:eastAsia="Times New Roman" w:hAnsi="Times New Roman" w:cs="Times New Roman"/>
          <w:sz w:val="28"/>
          <w:szCs w:val="28"/>
        </w:rPr>
        <w:t xml:space="preserve">вышеуказанное </w:t>
      </w:r>
      <w:r>
        <w:rPr>
          <w:rFonts w:ascii="Times New Roman" w:eastAsia="Times New Roman" w:hAnsi="Times New Roman" w:cs="Times New Roman"/>
          <w:sz w:val="28"/>
          <w:szCs w:val="28"/>
        </w:rPr>
        <w:t>помещение для пребывания (проживаний), с целью исполнения своего единого преступного умысла, направленного на фиктивную постановку на учет иностранных граждан по месту пребывания в Российской Федерации, 13.12.2023</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умышленно, совершила фиктивную постановку на учет одного иностранного гражданина </w:t>
      </w:r>
      <w:r>
        <w:rPr>
          <w:rStyle w:val="cat-UserDefinedgrp-83rplc-6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84rplc-7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месту пребывания, а именно по адресу: Ханты-Мансийский автономный округ-Югра, город Сургут, улица </w:t>
      </w:r>
      <w:r>
        <w:rPr>
          <w:rStyle w:val="cat-UserDefinedgrp-85rplc-72"/>
          <w:rFonts w:ascii="Times New Roman" w:eastAsia="Times New Roman" w:hAnsi="Times New Roman" w:cs="Times New Roman"/>
          <w:sz w:val="28"/>
          <w:szCs w:val="28"/>
        </w:rPr>
        <w:t>...</w:t>
      </w:r>
    </w:p>
    <w:p>
      <w:pPr>
        <w:spacing w:before="0" w:after="0"/>
        <w:ind w:right="283" w:firstLine="567"/>
        <w:jc w:val="both"/>
        <w:rPr>
          <w:sz w:val="28"/>
          <w:szCs w:val="28"/>
        </w:rPr>
      </w:pPr>
      <w:r>
        <w:rPr>
          <w:rFonts w:ascii="Times New Roman" w:eastAsia="Times New Roman" w:hAnsi="Times New Roman" w:cs="Times New Roman"/>
          <w:sz w:val="28"/>
          <w:szCs w:val="28"/>
        </w:rPr>
        <w:t xml:space="preserve">Так, </w:t>
      </w:r>
      <w:r>
        <w:rPr>
          <w:rStyle w:val="cat-UserDefinedgrp-86rplc-7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в период с 08 часов 00 минут до 20 часов 00 минут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находясь в торгово-развлекательном центре </w:t>
      </w:r>
      <w:r>
        <w:rPr>
          <w:rStyle w:val="cat-UserDefinedgrp-87rplc-7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города Сургута ХМАО-Югры, действуя умышленно, за денежное вознаграждение в размере </w:t>
      </w:r>
      <w:r>
        <w:rPr>
          <w:rStyle w:val="cat-UserDefinedgrp-88rplc-8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 и личной заинтересованности, не имея намерений в последующем предоставить свое жилое помещение для фактического проживания, передала сотруднику филиала </w:t>
      </w:r>
      <w:r>
        <w:rPr>
          <w:rStyle w:val="cat-UserDefinedgrp-89rplc-8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необходимые для оформления уведомления о прибытии иностранного гражданина в место пребывания, действуя умышленно, незаконно, заполнила и передала сотруднику данного учреждения уведомления установленного образца, которые заверила своей подписью, указав местом постановки на миграционный учет указанного иностранного гражданина: Ханты-Мансийский автономный округ-Югра, город Сургут, улица </w:t>
      </w:r>
      <w:r>
        <w:rPr>
          <w:rStyle w:val="cat-UserDefinedgrp-90rplc-9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сроком пребывания с </w:t>
      </w:r>
      <w:r>
        <w:rPr>
          <w:rStyle w:val="cat-UserDefinedgrp-91rplc-9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достоверно зная, что по данному адресу гражданка </w:t>
      </w:r>
      <w:r>
        <w:rPr>
          <w:rStyle w:val="cat-UserDefinedgrp-92rplc-9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пребывать не будет, поскольку фактически ей помещение для пребывания не предоставлялось. На основании указанного уведомления, отделом по вопросам миграции УМВД России по городу Сургуту данный иностранный гражданин был поставлен на миграционный учет по вышеуказанному адресу, тем самым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осуществила фиктивную постановку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миграционный учет вышеуказанного иностранного гражданина, в связи с чем лиши</w:t>
      </w:r>
      <w:r>
        <w:rPr>
          <w:rFonts w:ascii="Times New Roman" w:eastAsia="Times New Roman" w:hAnsi="Times New Roman" w:cs="Times New Roman"/>
          <w:sz w:val="28"/>
          <w:szCs w:val="28"/>
        </w:rPr>
        <w:t>ла отдел по вопросам миграции У</w:t>
      </w:r>
      <w:r>
        <w:rPr>
          <w:rFonts w:ascii="Times New Roman" w:eastAsia="Times New Roman" w:hAnsi="Times New Roman" w:cs="Times New Roman"/>
          <w:sz w:val="28"/>
          <w:szCs w:val="28"/>
        </w:rPr>
        <w:t xml:space="preserve">МВД России </w:t>
      </w:r>
      <w:r>
        <w:rPr>
          <w:rFonts w:ascii="Times New Roman" w:eastAsia="Times New Roman" w:hAnsi="Times New Roman" w:cs="Times New Roman"/>
          <w:sz w:val="28"/>
          <w:szCs w:val="28"/>
        </w:rPr>
        <w:t>по г.Сургуту, а также органы, отслеживающие исполнение законодательства Российской Федерации, возможности осуществлять контроль за соблюдением указанным иностранным гражданином миграционного учета и правил передвижения на территории Российской Федерации</w:t>
      </w:r>
      <w:r>
        <w:rPr>
          <w:rFonts w:ascii="Times New Roman" w:eastAsia="Times New Roman" w:hAnsi="Times New Roman" w:cs="Times New Roman"/>
          <w:sz w:val="28"/>
          <w:szCs w:val="28"/>
        </w:rPr>
        <w:t>.</w:t>
      </w:r>
    </w:p>
    <w:p>
      <w:pPr>
        <w:spacing w:before="0" w:after="0"/>
        <w:ind w:right="283"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Хамдамовой</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 судом квалифицируются по преступлению по ст.322.3 УК РФ – фиктивная постановка на учет иностранного гражданина по месту пребывания в Российской Федерации.</w:t>
      </w:r>
    </w:p>
    <w:p>
      <w:pPr>
        <w:spacing w:before="0" w:after="0"/>
        <w:ind w:right="283" w:firstLine="567"/>
        <w:jc w:val="both"/>
        <w:rPr>
          <w:sz w:val="28"/>
          <w:szCs w:val="28"/>
        </w:rPr>
      </w:pPr>
      <w:r>
        <w:rPr>
          <w:rFonts w:ascii="Times New Roman" w:eastAsia="Times New Roman" w:hAnsi="Times New Roman" w:cs="Times New Roman"/>
          <w:sz w:val="28"/>
          <w:szCs w:val="28"/>
        </w:rPr>
        <w:t xml:space="preserve">Кроме того,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являясь гражданкой Российской Федерации, а также, в соответствии с выпиской из Е</w:t>
      </w:r>
      <w:r>
        <w:rPr>
          <w:rFonts w:ascii="Times New Roman" w:eastAsia="Times New Roman" w:hAnsi="Times New Roman" w:cs="Times New Roman"/>
          <w:sz w:val="28"/>
          <w:szCs w:val="28"/>
        </w:rPr>
        <w:t>ГРН</w:t>
      </w:r>
      <w:r>
        <w:rPr>
          <w:rFonts w:ascii="Times New Roman" w:eastAsia="Times New Roman" w:hAnsi="Times New Roman" w:cs="Times New Roman"/>
          <w:sz w:val="28"/>
          <w:szCs w:val="28"/>
        </w:rPr>
        <w:t xml:space="preserve"> собственником квартиры № </w:t>
      </w:r>
      <w:r>
        <w:rPr>
          <w:rStyle w:val="cat-UserDefinedgrp-93rplc-10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города Сургута Х</w:t>
      </w:r>
      <w:r>
        <w:rPr>
          <w:rFonts w:ascii="Times New Roman" w:eastAsia="Times New Roman" w:hAnsi="Times New Roman" w:cs="Times New Roman"/>
          <w:sz w:val="28"/>
          <w:szCs w:val="28"/>
        </w:rPr>
        <w:t>МАО</w:t>
      </w:r>
      <w:r>
        <w:rPr>
          <w:rFonts w:ascii="Times New Roman" w:eastAsia="Times New Roman" w:hAnsi="Times New Roman" w:cs="Times New Roman"/>
          <w:sz w:val="28"/>
          <w:szCs w:val="28"/>
        </w:rPr>
        <w:t>-Югр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обладая информацией об условиях и порядке оформления в органах миграционного контроля регистрации по месту жительства, из личной заинтересованности, за дене</w:t>
      </w:r>
      <w:r>
        <w:rPr>
          <w:rFonts w:ascii="Times New Roman" w:eastAsia="Times New Roman" w:hAnsi="Times New Roman" w:cs="Times New Roman"/>
          <w:sz w:val="28"/>
          <w:szCs w:val="28"/>
        </w:rPr>
        <w:t xml:space="preserve">жное вознаграждение в размере </w:t>
      </w:r>
      <w:r>
        <w:rPr>
          <w:rStyle w:val="cat-UserDefinedgrp-94rplc-10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 в нарушении установленного порядка регистрационного учета, предусмотренного положениями статей 14,15,16 Федерального закона от 18.07.2006 года № 109-ФЗ «О миграционном учете иностранных граждан и лиц без гражданства в Российской Федерации», Федерального Закона № 115-ФЗ от 25.07.2002 года «О правовом положении иностранных граждан в Российской Федерации», постановления Правительства Российской Федерации № 9 от 15.01.2007 года «О порядке осуществления миграционного учета иностранных граждан и лиц без гражданства в Российской Федерации», незаконно, реализуя противоправный умысел, направленный на нарушение вышеперечисленных норм закона, фактически не являясь принимающей стороной, а именно гражданином Российской Федерации, у которого иностранный гражданин фактически проживает (находится), либо у которого иностранный гражданин работает, без намерения предоставлять иностранному гражданину </w:t>
      </w:r>
      <w:r>
        <w:rPr>
          <w:rFonts w:ascii="Times New Roman" w:eastAsia="Times New Roman" w:hAnsi="Times New Roman" w:cs="Times New Roman"/>
          <w:sz w:val="28"/>
          <w:szCs w:val="28"/>
        </w:rPr>
        <w:t xml:space="preserve">вышеуказанное </w:t>
      </w:r>
      <w:r>
        <w:rPr>
          <w:rFonts w:ascii="Times New Roman" w:eastAsia="Times New Roman" w:hAnsi="Times New Roman" w:cs="Times New Roman"/>
          <w:sz w:val="28"/>
          <w:szCs w:val="28"/>
        </w:rPr>
        <w:t>помещение для пребывания (проживания),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целью исполнения своего единого преступного умысла, направленного на фиктивную постановку на учет иностранных граждан по месту пребывания в Российской Федерации, </w:t>
      </w:r>
      <w:r>
        <w:rPr>
          <w:rStyle w:val="cat-UserDefinedgrp-96rplc-10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умышленно, совершила фиктивную постановку на учет одного иностранного гражданина </w:t>
      </w:r>
      <w:r>
        <w:rPr>
          <w:rStyle w:val="cat-UserDefinedgrp-95rplc-1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97rplc-1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 по месту пребывания, а именно по адресу: Ханты-Мансийский автономный округ-Югра, город Сургут, улица </w:t>
      </w:r>
      <w:r>
        <w:rPr>
          <w:rStyle w:val="cat-UserDefinedgrp-98rplc-116"/>
          <w:rFonts w:ascii="Times New Roman" w:eastAsia="Times New Roman" w:hAnsi="Times New Roman" w:cs="Times New Roman"/>
          <w:sz w:val="28"/>
          <w:szCs w:val="28"/>
        </w:rPr>
        <w:t>...</w:t>
      </w:r>
    </w:p>
    <w:p>
      <w:pPr>
        <w:spacing w:before="0" w:after="0"/>
        <w:ind w:right="283" w:firstLine="567"/>
        <w:jc w:val="both"/>
        <w:rPr>
          <w:sz w:val="28"/>
          <w:szCs w:val="28"/>
        </w:rPr>
      </w:pPr>
      <w:r>
        <w:rPr>
          <w:rFonts w:ascii="Times New Roman" w:eastAsia="Times New Roman" w:hAnsi="Times New Roman" w:cs="Times New Roman"/>
          <w:sz w:val="28"/>
          <w:szCs w:val="28"/>
        </w:rPr>
        <w:t xml:space="preserve">Так, </w:t>
      </w:r>
      <w:r>
        <w:rPr>
          <w:rStyle w:val="cat-UserDefinedgrp-99rplc-1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в период с 09 часов 00 минут до 17 часов 00 минут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находясь в филиале по Х</w:t>
      </w:r>
      <w:r>
        <w:rPr>
          <w:rFonts w:ascii="Times New Roman" w:eastAsia="Times New Roman" w:hAnsi="Times New Roman" w:cs="Times New Roman"/>
          <w:sz w:val="28"/>
          <w:szCs w:val="28"/>
        </w:rPr>
        <w:t>МАО</w:t>
      </w:r>
      <w:r>
        <w:rPr>
          <w:rFonts w:ascii="Times New Roman" w:eastAsia="Times New Roman" w:hAnsi="Times New Roman" w:cs="Times New Roman"/>
          <w:sz w:val="28"/>
          <w:szCs w:val="28"/>
        </w:rPr>
        <w:t>-Югре Федерально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государственно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унитарно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предприяти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Style w:val="cat-UserDefinedgrp-100rplc-1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города Сургута ХМАО-Югры, действуя умышленно, за денежное вознаграждение в размере </w:t>
      </w:r>
      <w:r>
        <w:rPr>
          <w:rStyle w:val="cat-UserDefinedgrp-101rplc-1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 и личной заинтересованности, не имея намерений в последующем предоставить свое жилое помещение для фактического проживания, передала сотруднику филиала по Х</w:t>
      </w:r>
      <w:r>
        <w:rPr>
          <w:rFonts w:ascii="Times New Roman" w:eastAsia="Times New Roman" w:hAnsi="Times New Roman" w:cs="Times New Roman"/>
          <w:sz w:val="28"/>
          <w:szCs w:val="28"/>
        </w:rPr>
        <w:t>МАО</w:t>
      </w:r>
      <w:r>
        <w:rPr>
          <w:rFonts w:ascii="Times New Roman" w:eastAsia="Times New Roman" w:hAnsi="Times New Roman" w:cs="Times New Roman"/>
          <w:sz w:val="28"/>
          <w:szCs w:val="28"/>
        </w:rPr>
        <w:t>-Югре Ф</w:t>
      </w:r>
      <w:r>
        <w:rPr>
          <w:rFonts w:ascii="Times New Roman" w:eastAsia="Times New Roman" w:hAnsi="Times New Roman" w:cs="Times New Roman"/>
          <w:sz w:val="28"/>
          <w:szCs w:val="28"/>
        </w:rPr>
        <w:t>ГУП</w:t>
      </w:r>
      <w:r>
        <w:rPr>
          <w:rFonts w:ascii="Times New Roman" w:eastAsia="Times New Roman" w:hAnsi="Times New Roman" w:cs="Times New Roman"/>
          <w:sz w:val="28"/>
          <w:szCs w:val="28"/>
        </w:rPr>
        <w:t xml:space="preserve"> «Паспортно-визовый сервис», документы на гражданина </w:t>
      </w:r>
      <w:r>
        <w:rPr>
          <w:rStyle w:val="cat-UserDefinedgrp-102rplc-12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необходимые для </w:t>
      </w:r>
      <w:r>
        <w:rPr>
          <w:rFonts w:ascii="Times New Roman" w:eastAsia="Times New Roman" w:hAnsi="Times New Roman" w:cs="Times New Roman"/>
          <w:sz w:val="28"/>
          <w:szCs w:val="28"/>
        </w:rPr>
        <w:t>оформления уведомления о прибытии иностранного гражданина в место пребывания, действуя умышленно, незаконно, заполнила и передала сотруднику данного учреждения уведомления установленного образца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заверила своей подписью, указав местом постановки на мигра</w:t>
      </w:r>
      <w:r>
        <w:rPr>
          <w:rFonts w:ascii="Times New Roman" w:eastAsia="Times New Roman" w:hAnsi="Times New Roman" w:cs="Times New Roman"/>
          <w:sz w:val="28"/>
          <w:szCs w:val="28"/>
        </w:rPr>
        <w:t>цио</w:t>
      </w:r>
      <w:r>
        <w:rPr>
          <w:rFonts w:ascii="Times New Roman" w:eastAsia="Times New Roman" w:hAnsi="Times New Roman" w:cs="Times New Roman"/>
          <w:sz w:val="28"/>
          <w:szCs w:val="28"/>
        </w:rPr>
        <w:t xml:space="preserve">нный учет указанного иностранного гражданина: Ханты-Мансийский автономный округ-Югра, город Сургут, улица </w:t>
      </w:r>
      <w:r>
        <w:rPr>
          <w:rStyle w:val="cat-UserDefinedgrp-79rplc-1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сроком пребывания с </w:t>
      </w:r>
      <w:r>
        <w:rPr>
          <w:rStyle w:val="cat-UserDefinedgrp-103rplc-1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достоверно зная, что по данному адресу гражданин </w:t>
      </w:r>
      <w:r>
        <w:rPr>
          <w:rStyle w:val="cat-UserDefinedgrp-104rplc-1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пребывать не будет, поскольку фактически ему помещение для пребывания не предоставлялось. На основании указанного уведомления, отделом по вопросам миграции УМВД России по городу Сургуту данный иностранный гражданин был поставлен на миграционный учет по вышеуказанному адресу, тем самым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Ш.К. осуществила фиктивную постановку на миграционный учет вышеуказанного иностранного гражданина, в связи с чем лишила отдел по вопросам миграции УМВД России по г.Сургуту, а также органы, отслеживающие исполнение законодательства Российской Федерации, возможности осуществлять контроль за соблюдением указанным иностранным гражданином миграционного учета и правил передвижения на территории Российской Федерации</w:t>
      </w:r>
      <w:r>
        <w:rPr>
          <w:rFonts w:ascii="Times New Roman" w:eastAsia="Times New Roman" w:hAnsi="Times New Roman" w:cs="Times New Roman"/>
          <w:sz w:val="28"/>
          <w:szCs w:val="28"/>
        </w:rPr>
        <w:t>.</w:t>
      </w:r>
    </w:p>
    <w:p>
      <w:pPr>
        <w:spacing w:before="0" w:after="0"/>
        <w:ind w:right="283"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Хамдамовой</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 судом квалифицируются по преступлению по ст.322.3 УК РФ – фиктивная постановка на учет иностранного гражданина по месту пребывания в Российской Федерации.</w:t>
      </w:r>
    </w:p>
    <w:p>
      <w:pPr>
        <w:spacing w:before="0" w:after="0"/>
        <w:ind w:right="283" w:firstLine="567"/>
        <w:jc w:val="both"/>
        <w:rPr>
          <w:sz w:val="28"/>
          <w:szCs w:val="28"/>
        </w:rPr>
      </w:pPr>
      <w:r>
        <w:rPr>
          <w:rFonts w:ascii="Times New Roman" w:eastAsia="Times New Roman" w:hAnsi="Times New Roman" w:cs="Times New Roman"/>
          <w:spacing w:val="3"/>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судебном заседании защитник</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ходатайств</w:t>
      </w:r>
      <w:r>
        <w:rPr>
          <w:rFonts w:ascii="Times New Roman" w:eastAsia="Times New Roman" w:hAnsi="Times New Roman" w:cs="Times New Roman"/>
          <w:spacing w:val="3"/>
          <w:sz w:val="28"/>
          <w:szCs w:val="28"/>
        </w:rPr>
        <w:t>овал</w:t>
      </w:r>
      <w:r>
        <w:rPr>
          <w:rFonts w:ascii="Times New Roman" w:eastAsia="Times New Roman" w:hAnsi="Times New Roman" w:cs="Times New Roman"/>
          <w:spacing w:val="3"/>
          <w:sz w:val="28"/>
          <w:szCs w:val="28"/>
        </w:rPr>
        <w:t xml:space="preserve"> о прекращении уголов</w:t>
      </w:r>
      <w:r>
        <w:rPr>
          <w:rFonts w:ascii="Times New Roman" w:eastAsia="Times New Roman" w:hAnsi="Times New Roman" w:cs="Times New Roman"/>
          <w:spacing w:val="3"/>
          <w:sz w:val="28"/>
          <w:szCs w:val="28"/>
        </w:rPr>
        <w:t xml:space="preserve">ного дела </w:t>
      </w:r>
      <w:r>
        <w:rPr>
          <w:rFonts w:ascii="Times New Roman" w:eastAsia="Times New Roman" w:hAnsi="Times New Roman" w:cs="Times New Roman"/>
          <w:spacing w:val="3"/>
          <w:sz w:val="28"/>
          <w:szCs w:val="28"/>
        </w:rPr>
        <w:t xml:space="preserve">в отношении </w:t>
      </w:r>
      <w:r>
        <w:rPr>
          <w:rFonts w:ascii="Times New Roman" w:eastAsia="Times New Roman" w:hAnsi="Times New Roman" w:cs="Times New Roman"/>
          <w:spacing w:val="3"/>
          <w:sz w:val="28"/>
          <w:szCs w:val="28"/>
        </w:rPr>
        <w:t>Хамдамовой</w:t>
      </w:r>
      <w:r>
        <w:rPr>
          <w:rFonts w:ascii="Times New Roman" w:eastAsia="Times New Roman" w:hAnsi="Times New Roman" w:cs="Times New Roman"/>
          <w:spacing w:val="3"/>
          <w:sz w:val="28"/>
          <w:szCs w:val="28"/>
        </w:rPr>
        <w:t xml:space="preserve"> Ш.К</w:t>
      </w:r>
      <w:r>
        <w:rPr>
          <w:rFonts w:ascii="Times New Roman" w:eastAsia="Times New Roman" w:hAnsi="Times New Roman" w:cs="Times New Roman"/>
          <w:spacing w:val="3"/>
          <w:sz w:val="28"/>
          <w:szCs w:val="28"/>
        </w:rPr>
        <w:t>.</w:t>
      </w:r>
      <w:r>
        <w:rPr>
          <w:rFonts w:ascii="Times New Roman" w:eastAsia="Times New Roman" w:hAnsi="Times New Roman" w:cs="Times New Roman"/>
          <w:spacing w:val="3"/>
          <w:sz w:val="28"/>
          <w:szCs w:val="28"/>
        </w:rPr>
        <w:t xml:space="preserve"> на основа</w:t>
      </w:r>
      <w:r>
        <w:rPr>
          <w:rFonts w:ascii="Times New Roman" w:eastAsia="Times New Roman" w:hAnsi="Times New Roman" w:cs="Times New Roman"/>
          <w:spacing w:val="3"/>
          <w:sz w:val="28"/>
          <w:szCs w:val="28"/>
        </w:rPr>
        <w:t>нии примечани</w:t>
      </w:r>
      <w:r>
        <w:rPr>
          <w:rFonts w:ascii="Times New Roman" w:eastAsia="Times New Roman" w:hAnsi="Times New Roman" w:cs="Times New Roman"/>
          <w:spacing w:val="3"/>
          <w:sz w:val="28"/>
          <w:szCs w:val="28"/>
        </w:rPr>
        <w:t>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 xml:space="preserve">к </w:t>
      </w:r>
      <w:r>
        <w:rPr>
          <w:rFonts w:ascii="Times New Roman" w:eastAsia="Times New Roman" w:hAnsi="Times New Roman" w:cs="Times New Roman"/>
          <w:spacing w:val="3"/>
          <w:sz w:val="28"/>
          <w:szCs w:val="28"/>
        </w:rPr>
        <w:t>ст.322.</w:t>
      </w:r>
      <w:r>
        <w:rPr>
          <w:rFonts w:ascii="Times New Roman" w:eastAsia="Times New Roman" w:hAnsi="Times New Roman" w:cs="Times New Roman"/>
          <w:spacing w:val="3"/>
          <w:sz w:val="28"/>
          <w:szCs w:val="28"/>
        </w:rPr>
        <w:t>3</w:t>
      </w:r>
      <w:r>
        <w:rPr>
          <w:rFonts w:ascii="Times New Roman" w:eastAsia="Times New Roman" w:hAnsi="Times New Roman" w:cs="Times New Roman"/>
          <w:spacing w:val="3"/>
          <w:sz w:val="28"/>
          <w:szCs w:val="28"/>
        </w:rPr>
        <w:t xml:space="preserve"> УК РФ</w:t>
      </w:r>
      <w:r>
        <w:rPr>
          <w:rFonts w:ascii="Times New Roman" w:eastAsia="Times New Roman" w:hAnsi="Times New Roman" w:cs="Times New Roman"/>
          <w:spacing w:val="3"/>
          <w:sz w:val="28"/>
          <w:szCs w:val="28"/>
        </w:rPr>
        <w:t>,</w:t>
      </w:r>
      <w:r>
        <w:rPr>
          <w:rFonts w:ascii="Times New Roman" w:eastAsia="Times New Roman" w:hAnsi="Times New Roman" w:cs="Times New Roman"/>
          <w:spacing w:val="3"/>
          <w:sz w:val="28"/>
          <w:szCs w:val="28"/>
        </w:rPr>
        <w:t xml:space="preserve"> поскольку </w:t>
      </w:r>
      <w:r>
        <w:rPr>
          <w:rFonts w:ascii="Times New Roman" w:eastAsia="Times New Roman" w:hAnsi="Times New Roman" w:cs="Times New Roman"/>
          <w:spacing w:val="3"/>
          <w:sz w:val="28"/>
          <w:szCs w:val="28"/>
        </w:rPr>
        <w:t>обвиняем</w:t>
      </w:r>
      <w:r>
        <w:rPr>
          <w:rFonts w:ascii="Times New Roman" w:eastAsia="Times New Roman" w:hAnsi="Times New Roman" w:cs="Times New Roman"/>
          <w:spacing w:val="3"/>
          <w:sz w:val="28"/>
          <w:szCs w:val="28"/>
        </w:rPr>
        <w:t>ая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 xml:space="preserve">признала свою вину, </w:t>
      </w:r>
      <w:r>
        <w:rPr>
          <w:rFonts w:ascii="Times New Roman" w:eastAsia="Times New Roman" w:hAnsi="Times New Roman" w:cs="Times New Roman"/>
          <w:spacing w:val="3"/>
          <w:sz w:val="28"/>
          <w:szCs w:val="28"/>
        </w:rPr>
        <w:t>способствовал</w:t>
      </w:r>
      <w:r>
        <w:rPr>
          <w:rFonts w:ascii="Times New Roman" w:eastAsia="Times New Roman" w:hAnsi="Times New Roman" w:cs="Times New Roman"/>
          <w:spacing w:val="3"/>
          <w:sz w:val="28"/>
          <w:szCs w:val="28"/>
        </w:rPr>
        <w:t>а</w:t>
      </w:r>
      <w:r>
        <w:rPr>
          <w:rFonts w:ascii="Times New Roman" w:eastAsia="Times New Roman" w:hAnsi="Times New Roman" w:cs="Times New Roman"/>
          <w:spacing w:val="3"/>
          <w:sz w:val="28"/>
          <w:szCs w:val="28"/>
        </w:rPr>
        <w:t xml:space="preserve"> раскрытию преступления</w:t>
      </w:r>
      <w:r>
        <w:rPr>
          <w:rFonts w:ascii="Times New Roman" w:eastAsia="Times New Roman" w:hAnsi="Times New Roman" w:cs="Times New Roman"/>
          <w:spacing w:val="3"/>
          <w:sz w:val="28"/>
          <w:szCs w:val="28"/>
        </w:rPr>
        <w:t>, давал</w:t>
      </w:r>
      <w:r>
        <w:rPr>
          <w:rFonts w:ascii="Times New Roman" w:eastAsia="Times New Roman" w:hAnsi="Times New Roman" w:cs="Times New Roman"/>
          <w:spacing w:val="3"/>
          <w:sz w:val="28"/>
          <w:szCs w:val="28"/>
        </w:rPr>
        <w:t>а</w:t>
      </w:r>
      <w:r>
        <w:rPr>
          <w:rFonts w:ascii="Times New Roman" w:eastAsia="Times New Roman" w:hAnsi="Times New Roman" w:cs="Times New Roman"/>
          <w:spacing w:val="3"/>
          <w:sz w:val="28"/>
          <w:szCs w:val="28"/>
        </w:rPr>
        <w:t xml:space="preserve"> правдивые показания, </w:t>
      </w:r>
      <w:r>
        <w:rPr>
          <w:rFonts w:ascii="Times New Roman" w:eastAsia="Times New Roman" w:hAnsi="Times New Roman" w:cs="Times New Roman"/>
          <w:spacing w:val="3"/>
          <w:sz w:val="28"/>
          <w:szCs w:val="28"/>
        </w:rPr>
        <w:t>ее</w:t>
      </w:r>
      <w:r>
        <w:rPr>
          <w:rFonts w:ascii="Times New Roman" w:eastAsia="Times New Roman" w:hAnsi="Times New Roman" w:cs="Times New Roman"/>
          <w:spacing w:val="3"/>
          <w:sz w:val="28"/>
          <w:szCs w:val="28"/>
        </w:rPr>
        <w:t xml:space="preserve"> действия не содержат состава иного преступления.</w:t>
      </w:r>
    </w:p>
    <w:p>
      <w:pPr>
        <w:spacing w:before="0" w:after="0"/>
        <w:ind w:right="283" w:firstLine="567"/>
        <w:jc w:val="both"/>
        <w:rPr>
          <w:sz w:val="28"/>
          <w:szCs w:val="28"/>
        </w:rPr>
      </w:pPr>
      <w:r>
        <w:rPr>
          <w:rFonts w:ascii="Times New Roman" w:eastAsia="Times New Roman" w:hAnsi="Times New Roman" w:cs="Times New Roman"/>
          <w:spacing w:val="5"/>
          <w:sz w:val="28"/>
          <w:szCs w:val="28"/>
        </w:rPr>
        <w:t>Подсудим</w:t>
      </w:r>
      <w:r>
        <w:rPr>
          <w:rFonts w:ascii="Times New Roman" w:eastAsia="Times New Roman" w:hAnsi="Times New Roman" w:cs="Times New Roman"/>
          <w:spacing w:val="5"/>
          <w:sz w:val="28"/>
          <w:szCs w:val="28"/>
        </w:rPr>
        <w:t xml:space="preserve">ая </w:t>
      </w:r>
      <w:r>
        <w:rPr>
          <w:rFonts w:ascii="Times New Roman" w:eastAsia="Times New Roman" w:hAnsi="Times New Roman" w:cs="Times New Roman"/>
          <w:spacing w:val="5"/>
          <w:sz w:val="28"/>
          <w:szCs w:val="28"/>
        </w:rPr>
        <w:t>Хамдамова</w:t>
      </w:r>
      <w:r>
        <w:rPr>
          <w:rFonts w:ascii="Times New Roman" w:eastAsia="Times New Roman" w:hAnsi="Times New Roman" w:cs="Times New Roman"/>
          <w:spacing w:val="5"/>
          <w:sz w:val="28"/>
          <w:szCs w:val="28"/>
        </w:rPr>
        <w:t xml:space="preserve"> Ш.К</w:t>
      </w:r>
      <w:r>
        <w:rPr>
          <w:rFonts w:ascii="Times New Roman" w:eastAsia="Times New Roman" w:hAnsi="Times New Roman" w:cs="Times New Roman"/>
          <w:spacing w:val="5"/>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5"/>
          <w:sz w:val="28"/>
          <w:szCs w:val="28"/>
        </w:rPr>
        <w:t xml:space="preserve">в судебном заседании </w:t>
      </w:r>
      <w:r>
        <w:rPr>
          <w:rFonts w:ascii="Times New Roman" w:eastAsia="Times New Roman" w:hAnsi="Times New Roman" w:cs="Times New Roman"/>
          <w:spacing w:val="5"/>
          <w:sz w:val="28"/>
          <w:szCs w:val="28"/>
        </w:rPr>
        <w:t>поддержал</w:t>
      </w:r>
      <w:r>
        <w:rPr>
          <w:rFonts w:ascii="Times New Roman" w:eastAsia="Times New Roman" w:hAnsi="Times New Roman" w:cs="Times New Roman"/>
          <w:spacing w:val="5"/>
          <w:sz w:val="28"/>
          <w:szCs w:val="28"/>
        </w:rPr>
        <w:t>а</w:t>
      </w:r>
      <w:r>
        <w:rPr>
          <w:rFonts w:ascii="Times New Roman" w:eastAsia="Times New Roman" w:hAnsi="Times New Roman" w:cs="Times New Roman"/>
          <w:spacing w:val="5"/>
          <w:sz w:val="28"/>
          <w:szCs w:val="28"/>
        </w:rPr>
        <w:t xml:space="preserve"> ходатайство </w:t>
      </w:r>
      <w:r>
        <w:rPr>
          <w:rFonts w:ascii="Times New Roman" w:eastAsia="Times New Roman" w:hAnsi="Times New Roman" w:cs="Times New Roman"/>
          <w:spacing w:val="5"/>
          <w:sz w:val="28"/>
          <w:szCs w:val="28"/>
        </w:rPr>
        <w:t>защитника</w:t>
      </w:r>
      <w:r>
        <w:rPr>
          <w:rFonts w:ascii="Times New Roman" w:eastAsia="Times New Roman" w:hAnsi="Times New Roman" w:cs="Times New Roman"/>
          <w:spacing w:val="5"/>
          <w:sz w:val="28"/>
          <w:szCs w:val="28"/>
        </w:rPr>
        <w:t xml:space="preserve"> и пояснил</w:t>
      </w:r>
      <w:r>
        <w:rPr>
          <w:rFonts w:ascii="Times New Roman" w:eastAsia="Times New Roman" w:hAnsi="Times New Roman" w:cs="Times New Roman"/>
          <w:spacing w:val="5"/>
          <w:sz w:val="28"/>
          <w:szCs w:val="28"/>
        </w:rPr>
        <w:t>а</w:t>
      </w:r>
      <w:r>
        <w:rPr>
          <w:rFonts w:ascii="Times New Roman" w:eastAsia="Times New Roman" w:hAnsi="Times New Roman" w:cs="Times New Roman"/>
          <w:spacing w:val="5"/>
          <w:sz w:val="28"/>
          <w:szCs w:val="28"/>
        </w:rPr>
        <w:t>, что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5"/>
          <w:sz w:val="28"/>
          <w:szCs w:val="28"/>
        </w:rPr>
        <w:t xml:space="preserve">раскаивается в содеянном, </w:t>
      </w:r>
      <w:r>
        <w:rPr>
          <w:rFonts w:ascii="Times New Roman" w:eastAsia="Times New Roman" w:hAnsi="Times New Roman" w:cs="Times New Roman"/>
          <w:spacing w:val="5"/>
          <w:sz w:val="28"/>
          <w:szCs w:val="28"/>
        </w:rPr>
        <w:t>по делу он</w:t>
      </w:r>
      <w:r>
        <w:rPr>
          <w:rFonts w:ascii="Times New Roman" w:eastAsia="Times New Roman" w:hAnsi="Times New Roman" w:cs="Times New Roman"/>
          <w:spacing w:val="5"/>
          <w:sz w:val="28"/>
          <w:szCs w:val="28"/>
        </w:rPr>
        <w:t>а</w:t>
      </w:r>
      <w:r>
        <w:rPr>
          <w:rFonts w:ascii="Times New Roman" w:eastAsia="Times New Roman" w:hAnsi="Times New Roman" w:cs="Times New Roman"/>
          <w:spacing w:val="5"/>
          <w:sz w:val="28"/>
          <w:szCs w:val="28"/>
        </w:rPr>
        <w:t xml:space="preserve"> давал</w:t>
      </w:r>
      <w:r>
        <w:rPr>
          <w:rFonts w:ascii="Times New Roman" w:eastAsia="Times New Roman" w:hAnsi="Times New Roman" w:cs="Times New Roman"/>
          <w:spacing w:val="5"/>
          <w:sz w:val="28"/>
          <w:szCs w:val="28"/>
        </w:rPr>
        <w:t>а</w:t>
      </w:r>
      <w:r>
        <w:rPr>
          <w:rFonts w:ascii="Times New Roman" w:eastAsia="Times New Roman" w:hAnsi="Times New Roman" w:cs="Times New Roman"/>
          <w:spacing w:val="5"/>
          <w:sz w:val="28"/>
          <w:szCs w:val="28"/>
        </w:rPr>
        <w:t xml:space="preserve"> полные и правдивые показания,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5"/>
          <w:sz w:val="28"/>
          <w:szCs w:val="28"/>
        </w:rPr>
        <w:t>проведению следственных действия не препятствовал</w:t>
      </w:r>
      <w:r>
        <w:rPr>
          <w:rFonts w:ascii="Times New Roman" w:eastAsia="Times New Roman" w:hAnsi="Times New Roman" w:cs="Times New Roman"/>
          <w:spacing w:val="5"/>
          <w:sz w:val="28"/>
          <w:szCs w:val="28"/>
        </w:rPr>
        <w:t>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5"/>
          <w:sz w:val="28"/>
          <w:szCs w:val="28"/>
        </w:rPr>
        <w:t>также указал</w:t>
      </w:r>
      <w:r>
        <w:rPr>
          <w:rFonts w:ascii="Times New Roman" w:eastAsia="Times New Roman" w:hAnsi="Times New Roman" w:cs="Times New Roman"/>
          <w:spacing w:val="5"/>
          <w:sz w:val="28"/>
          <w:szCs w:val="28"/>
        </w:rPr>
        <w:t>а</w:t>
      </w:r>
      <w:r>
        <w:rPr>
          <w:rFonts w:ascii="Times New Roman" w:eastAsia="Times New Roman" w:hAnsi="Times New Roman" w:cs="Times New Roman"/>
          <w:spacing w:val="5"/>
          <w:sz w:val="28"/>
          <w:szCs w:val="28"/>
        </w:rPr>
        <w:t>, что е</w:t>
      </w:r>
      <w:r>
        <w:rPr>
          <w:rFonts w:ascii="Times New Roman" w:eastAsia="Times New Roman" w:hAnsi="Times New Roman" w:cs="Times New Roman"/>
          <w:spacing w:val="5"/>
          <w:sz w:val="28"/>
          <w:szCs w:val="28"/>
        </w:rPr>
        <w:t>й</w:t>
      </w:r>
      <w:r>
        <w:rPr>
          <w:rFonts w:ascii="Times New Roman" w:eastAsia="Times New Roman" w:hAnsi="Times New Roman" w:cs="Times New Roman"/>
          <w:spacing w:val="5"/>
          <w:sz w:val="28"/>
          <w:szCs w:val="28"/>
        </w:rPr>
        <w:t xml:space="preserve"> понятны последствия прекращения уголовного дела</w:t>
      </w:r>
      <w:r>
        <w:rPr>
          <w:rFonts w:ascii="Times New Roman" w:eastAsia="Times New Roman" w:hAnsi="Times New Roman" w:cs="Times New Roman"/>
          <w:spacing w:val="5"/>
          <w:sz w:val="28"/>
          <w:szCs w:val="28"/>
        </w:rPr>
        <w:t xml:space="preserve"> по не реабилитирующему основанию</w:t>
      </w:r>
      <w:r>
        <w:rPr>
          <w:rFonts w:ascii="Times New Roman" w:eastAsia="Times New Roman" w:hAnsi="Times New Roman" w:cs="Times New Roman"/>
          <w:spacing w:val="5"/>
          <w:sz w:val="28"/>
          <w:szCs w:val="28"/>
        </w:rPr>
        <w:t>.</w:t>
      </w:r>
    </w:p>
    <w:p>
      <w:pPr>
        <w:spacing w:before="0" w:after="0"/>
        <w:ind w:right="283" w:firstLine="567"/>
        <w:jc w:val="both"/>
        <w:rPr>
          <w:sz w:val="28"/>
          <w:szCs w:val="28"/>
        </w:rPr>
      </w:pPr>
      <w:r>
        <w:rPr>
          <w:rFonts w:ascii="Times New Roman" w:eastAsia="Times New Roman" w:hAnsi="Times New Roman" w:cs="Times New Roman"/>
          <w:sz w:val="28"/>
          <w:szCs w:val="28"/>
        </w:rPr>
        <w:t>Государственный обвинитель против прекращения уголовного дела возражал, так как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преступление имеет формальный характер, а обстоятельства дела правоохранительным органам были уже известны до дачи показаний подсудимой</w:t>
      </w:r>
      <w:r>
        <w:rPr>
          <w:rFonts w:ascii="Times New Roman" w:eastAsia="Times New Roman" w:hAnsi="Times New Roman" w:cs="Times New Roman"/>
          <w:sz w:val="28"/>
          <w:szCs w:val="28"/>
        </w:rPr>
        <w:t>.</w:t>
      </w:r>
    </w:p>
    <w:p>
      <w:pPr>
        <w:spacing w:before="0" w:after="0"/>
        <w:ind w:right="283" w:firstLine="567"/>
        <w:jc w:val="both"/>
        <w:rPr>
          <w:sz w:val="28"/>
          <w:szCs w:val="28"/>
        </w:rPr>
      </w:pPr>
      <w:r>
        <w:rPr>
          <w:rFonts w:ascii="Times New Roman" w:eastAsia="Times New Roman" w:hAnsi="Times New Roman" w:cs="Times New Roman"/>
          <w:sz w:val="28"/>
          <w:szCs w:val="28"/>
        </w:rPr>
        <w:t xml:space="preserve">Заслушав государственного обвинителя, </w:t>
      </w:r>
      <w:r>
        <w:rPr>
          <w:rFonts w:ascii="Times New Roman" w:eastAsia="Times New Roman" w:hAnsi="Times New Roman" w:cs="Times New Roman"/>
          <w:sz w:val="28"/>
          <w:szCs w:val="28"/>
        </w:rPr>
        <w:t>подсудим</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защитника, изучив материалы дела, суд приходит к следующему.</w:t>
      </w:r>
    </w:p>
    <w:p>
      <w:pPr>
        <w:spacing w:before="0" w:after="0"/>
        <w:ind w:right="283" w:firstLine="567"/>
        <w:jc w:val="both"/>
        <w:rPr>
          <w:sz w:val="28"/>
          <w:szCs w:val="28"/>
        </w:rPr>
      </w:pP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 xml:space="preserve">. обвиняется в совершении </w:t>
      </w:r>
      <w:r>
        <w:rPr>
          <w:rFonts w:ascii="Times New Roman" w:eastAsia="Times New Roman" w:hAnsi="Times New Roman" w:cs="Times New Roman"/>
          <w:sz w:val="28"/>
          <w:szCs w:val="28"/>
        </w:rPr>
        <w:t xml:space="preserve">трех </w:t>
      </w:r>
      <w:r>
        <w:rPr>
          <w:rFonts w:ascii="Times New Roman" w:eastAsia="Times New Roman" w:hAnsi="Times New Roman" w:cs="Times New Roman"/>
          <w:sz w:val="28"/>
          <w:szCs w:val="28"/>
        </w:rPr>
        <w:t>преступлени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ст.322.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УК РФ.</w:t>
      </w:r>
    </w:p>
    <w:p>
      <w:pPr>
        <w:spacing w:before="0" w:after="0"/>
        <w:ind w:right="283" w:firstLine="567"/>
        <w:jc w:val="both"/>
        <w:rPr>
          <w:sz w:val="28"/>
          <w:szCs w:val="28"/>
        </w:rPr>
      </w:pPr>
      <w:r>
        <w:rPr>
          <w:rFonts w:ascii="Times New Roman" w:eastAsia="Times New Roman" w:hAnsi="Times New Roman" w:cs="Times New Roman"/>
          <w:sz w:val="28"/>
          <w:szCs w:val="28"/>
        </w:rPr>
        <w:t xml:space="preserve">Согласно примечанию 2 к ст.322.3 УК РФ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Pr>
          <w:rFonts w:ascii="Times New Roman" w:eastAsia="Times New Roman" w:hAnsi="Times New Roman" w:cs="Times New Roman"/>
          <w:sz w:val="28"/>
          <w:szCs w:val="28"/>
        </w:rPr>
        <w:t>.</w:t>
      </w:r>
    </w:p>
    <w:p>
      <w:pPr>
        <w:spacing w:before="0" w:after="0"/>
        <w:ind w:right="283" w:firstLine="567"/>
        <w:jc w:val="both"/>
        <w:rPr>
          <w:sz w:val="28"/>
          <w:szCs w:val="28"/>
        </w:rPr>
      </w:pPr>
      <w:r>
        <w:rPr>
          <w:rFonts w:ascii="Times New Roman" w:eastAsia="Times New Roman" w:hAnsi="Times New Roman" w:cs="Times New Roman"/>
          <w:sz w:val="28"/>
          <w:szCs w:val="28"/>
        </w:rPr>
        <w:t xml:space="preserve">Как следует из материалов уголовного дела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Ш.К</w:t>
      </w:r>
      <w:r>
        <w:rPr>
          <w:rFonts w:ascii="Times New Roman" w:eastAsia="Times New Roman" w:hAnsi="Times New Roman" w:cs="Times New Roman"/>
          <w:sz w:val="28"/>
          <w:szCs w:val="28"/>
        </w:rPr>
        <w:t>. участвовала при осмотре места происшествия – принадлежащего ей жилого помещения, добровольно давая согласие на осмотр</w:t>
      </w:r>
      <w:r>
        <w:rPr>
          <w:rFonts w:ascii="Times New Roman" w:eastAsia="Times New Roman" w:hAnsi="Times New Roman" w:cs="Times New Roman"/>
          <w:sz w:val="28"/>
          <w:szCs w:val="28"/>
        </w:rPr>
        <w:t>, кроме того, она участвовала в осмотре документов, давай изобличающие ее пояснения относительно содержащихся в них ее подписей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 давала подробн</w:t>
      </w:r>
      <w:r>
        <w:rPr>
          <w:rFonts w:ascii="Times New Roman" w:eastAsia="Times New Roman" w:hAnsi="Times New Roman" w:cs="Times New Roman"/>
          <w:sz w:val="28"/>
          <w:szCs w:val="28"/>
        </w:rPr>
        <w:t>ые показания по уголовному делу</w:t>
      </w:r>
      <w:r>
        <w:rPr>
          <w:rFonts w:ascii="Times New Roman" w:eastAsia="Times New Roman" w:hAnsi="Times New Roman" w:cs="Times New Roman"/>
          <w:sz w:val="28"/>
          <w:szCs w:val="28"/>
        </w:rPr>
        <w:t xml:space="preserve">, при том что, как усматривается из материалов уголовного дела, детальные подробности обстоятельств совершенных преступлений стали известны правоохранительным органам именно из показаний </w:t>
      </w:r>
      <w:r>
        <w:rPr>
          <w:rFonts w:ascii="Times New Roman" w:eastAsia="Times New Roman" w:hAnsi="Times New Roman" w:cs="Times New Roman"/>
          <w:sz w:val="28"/>
          <w:szCs w:val="28"/>
        </w:rPr>
        <w:t>Хамдамовой</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w:t>
      </w:r>
    </w:p>
    <w:p>
      <w:pPr>
        <w:spacing w:before="0" w:after="0"/>
        <w:ind w:right="283" w:firstLine="567"/>
        <w:jc w:val="both"/>
        <w:rPr>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 оказывал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сотрудникам полиции содействие в получении доказательств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виновности в совершении инкриминируем</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способствуя тем самым </w:t>
      </w:r>
      <w:r>
        <w:rPr>
          <w:rFonts w:ascii="Times New Roman" w:eastAsia="Times New Roman" w:hAnsi="Times New Roman" w:cs="Times New Roman"/>
          <w:sz w:val="28"/>
          <w:szCs w:val="28"/>
        </w:rPr>
        <w:t xml:space="preserve">не только </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расследованию, но и </w:t>
      </w:r>
      <w:r>
        <w:rPr>
          <w:rFonts w:ascii="Times New Roman" w:eastAsia="Times New Roman" w:hAnsi="Times New Roman" w:cs="Times New Roman"/>
          <w:sz w:val="28"/>
          <w:szCs w:val="28"/>
        </w:rPr>
        <w:t xml:space="preserve">раскрытию. </w:t>
      </w:r>
    </w:p>
    <w:p>
      <w:pPr>
        <w:spacing w:before="0" w:after="0"/>
        <w:ind w:right="283" w:firstLine="567"/>
        <w:jc w:val="both"/>
        <w:rPr>
          <w:sz w:val="28"/>
          <w:szCs w:val="28"/>
        </w:rPr>
      </w:pPr>
      <w:r>
        <w:rPr>
          <w:rFonts w:ascii="Times New Roman" w:eastAsia="Times New Roman" w:hAnsi="Times New Roman" w:cs="Times New Roman"/>
          <w:sz w:val="28"/>
          <w:szCs w:val="28"/>
        </w:rPr>
        <w:t xml:space="preserve">При этом материалы уголовного дела не содержат сведений о наличии в действиях </w:t>
      </w:r>
      <w:r>
        <w:rPr>
          <w:rFonts w:ascii="Times New Roman" w:eastAsia="Times New Roman" w:hAnsi="Times New Roman" w:cs="Times New Roman"/>
          <w:sz w:val="28"/>
          <w:szCs w:val="28"/>
        </w:rPr>
        <w:t>Хамдамовой</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 иных преступлений.</w:t>
      </w:r>
    </w:p>
    <w:p>
      <w:pPr>
        <w:spacing w:before="0" w:after="0"/>
        <w:ind w:right="283" w:firstLine="567"/>
        <w:jc w:val="both"/>
        <w:rPr>
          <w:sz w:val="28"/>
          <w:szCs w:val="28"/>
        </w:rPr>
      </w:pPr>
      <w:r>
        <w:rPr>
          <w:rFonts w:ascii="Times New Roman" w:eastAsia="Times New Roman" w:hAnsi="Times New Roman" w:cs="Times New Roman"/>
          <w:sz w:val="28"/>
          <w:szCs w:val="28"/>
        </w:rPr>
        <w:t xml:space="preserve">Кроме того, как усматривается из материалов дела и установлено в судебном заседании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 в содеянном раскаивается,</w:t>
      </w:r>
      <w:r>
        <w:rPr>
          <w:rFonts w:ascii="Times New Roman" w:eastAsia="Times New Roman" w:hAnsi="Times New Roman" w:cs="Times New Roman"/>
          <w:sz w:val="28"/>
          <w:szCs w:val="28"/>
        </w:rPr>
        <w:t xml:space="preserve"> замужем, воспитывает малолетнего ребенка,</w:t>
      </w:r>
      <w:r>
        <w:rPr>
          <w:rFonts w:ascii="Times New Roman" w:eastAsia="Times New Roman" w:hAnsi="Times New Roman" w:cs="Times New Roman"/>
          <w:sz w:val="28"/>
          <w:szCs w:val="28"/>
        </w:rPr>
        <w:t xml:space="preserve"> совершенн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относ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тся к категории небольшой тяжести.</w:t>
      </w:r>
    </w:p>
    <w:p>
      <w:pPr>
        <w:spacing w:before="0" w:after="0"/>
        <w:ind w:right="283" w:firstLine="567"/>
        <w:jc w:val="both"/>
        <w:rPr>
          <w:sz w:val="28"/>
          <w:szCs w:val="28"/>
        </w:rPr>
      </w:pPr>
      <w:r>
        <w:rPr>
          <w:rFonts w:ascii="Times New Roman" w:eastAsia="Times New Roman" w:hAnsi="Times New Roman" w:cs="Times New Roman"/>
          <w:sz w:val="28"/>
          <w:szCs w:val="28"/>
        </w:rPr>
        <w:t>В соответствии с правовой позицией, изложенной в п.7 Постановления Пленума Верховного Суда РФ от 27 июня 2013 г. N 19 "О применении судами законодательства, регламентирующего основания и порядок освобождения от уголовной ответственности" -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75 УК РФ, не требуется.</w:t>
      </w:r>
    </w:p>
    <w:p>
      <w:pPr>
        <w:spacing w:before="0" w:after="0"/>
        <w:ind w:right="283" w:firstLine="567"/>
        <w:jc w:val="both"/>
        <w:rPr>
          <w:sz w:val="28"/>
          <w:szCs w:val="28"/>
        </w:rPr>
      </w:pPr>
      <w:r>
        <w:rPr>
          <w:rFonts w:ascii="Times New Roman" w:eastAsia="Times New Roman" w:hAnsi="Times New Roman" w:cs="Times New Roman"/>
          <w:sz w:val="28"/>
          <w:szCs w:val="28"/>
        </w:rPr>
        <w:t>Также с</w:t>
      </w:r>
      <w:r>
        <w:rPr>
          <w:rFonts w:ascii="Times New Roman" w:eastAsia="Times New Roman" w:hAnsi="Times New Roman" w:cs="Times New Roman"/>
          <w:sz w:val="28"/>
          <w:szCs w:val="28"/>
        </w:rPr>
        <w:t xml:space="preserve">удом отмечается, что указанное основание освобождения от уголовной ответственности </w:t>
      </w:r>
      <w:r>
        <w:rPr>
          <w:rFonts w:ascii="Times New Roman" w:eastAsia="Times New Roman" w:hAnsi="Times New Roman" w:cs="Times New Roman"/>
          <w:sz w:val="28"/>
          <w:szCs w:val="28"/>
        </w:rPr>
        <w:t>представляет собой императивную норму, то есть его применение является обязательным и не зависит от усмотрения дознавателя, следователя, прокурора или суда.</w:t>
      </w:r>
    </w:p>
    <w:p>
      <w:pPr>
        <w:spacing w:before="0" w:after="0"/>
        <w:ind w:right="283" w:firstLine="567"/>
        <w:jc w:val="both"/>
        <w:rPr>
          <w:sz w:val="28"/>
          <w:szCs w:val="28"/>
        </w:rPr>
      </w:pPr>
      <w:r>
        <w:rPr>
          <w:rFonts w:ascii="Times New Roman" w:eastAsia="Times New Roman" w:hAnsi="Times New Roman" w:cs="Times New Roman"/>
          <w:sz w:val="28"/>
          <w:szCs w:val="28"/>
        </w:rPr>
        <w:t>Согласно п.16 Постановления Пленума Верховного Суда РФ от 29 апреля 1996 г. N 1 "О судебном приговоре"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w:t>
      </w:r>
    </w:p>
    <w:p>
      <w:pPr>
        <w:spacing w:before="0" w:after="0"/>
        <w:ind w:right="283" w:firstLine="567"/>
        <w:jc w:val="both"/>
        <w:rPr>
          <w:sz w:val="28"/>
          <w:szCs w:val="28"/>
        </w:rPr>
      </w:pPr>
      <w:r>
        <w:rPr>
          <w:rFonts w:ascii="Times New Roman" w:eastAsia="Times New Roman" w:hAnsi="Times New Roman" w:cs="Times New Roman"/>
          <w:sz w:val="28"/>
          <w:szCs w:val="28"/>
        </w:rPr>
        <w:t xml:space="preserve">При таких обстоятельствах, принимая во внимание мнение лиц, участвующих в судебном заседании, учитывая, что судом достоверно установлено, что </w:t>
      </w:r>
      <w:r>
        <w:rPr>
          <w:rFonts w:ascii="Times New Roman" w:eastAsia="Times New Roman" w:hAnsi="Times New Roman" w:cs="Times New Roman"/>
          <w:sz w:val="28"/>
          <w:szCs w:val="28"/>
        </w:rPr>
        <w:t>Хамдамова</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 способствовал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раскрытию инкриминируем</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в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действиях не содержится состава иного преступления, суд </w:t>
      </w:r>
      <w:r>
        <w:rPr>
          <w:rFonts w:ascii="Times New Roman" w:eastAsia="Times New Roman" w:hAnsi="Times New Roman" w:cs="Times New Roman"/>
          <w:sz w:val="28"/>
          <w:szCs w:val="28"/>
        </w:rPr>
        <w:t xml:space="preserve">приходит к выводу об удовлетворении заявленного защитником ходатайства и </w:t>
      </w:r>
      <w:r>
        <w:rPr>
          <w:rFonts w:ascii="Times New Roman" w:eastAsia="Times New Roman" w:hAnsi="Times New Roman" w:cs="Times New Roman"/>
          <w:sz w:val="28"/>
          <w:szCs w:val="28"/>
        </w:rPr>
        <w:t>необходимости прекращения уголовного дела</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всем трем инкриминируемым преступлениям</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Хамдамовой</w:t>
      </w:r>
      <w:r>
        <w:rPr>
          <w:rFonts w:ascii="Times New Roman" w:eastAsia="Times New Roman" w:hAnsi="Times New Roman" w:cs="Times New Roman"/>
          <w:sz w:val="28"/>
          <w:szCs w:val="28"/>
        </w:rPr>
        <w:t xml:space="preserve"> Ш.К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основании</w:t>
      </w:r>
      <w:r>
        <w:rPr>
          <w:rFonts w:ascii="Times New Roman" w:eastAsia="Times New Roman" w:hAnsi="Times New Roman" w:cs="Times New Roman"/>
          <w:sz w:val="28"/>
          <w:szCs w:val="28"/>
        </w:rPr>
        <w:t xml:space="preserve"> примечания </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к ст.322.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УК </w:t>
      </w:r>
      <w:r>
        <w:rPr>
          <w:rFonts w:ascii="Times New Roman" w:eastAsia="Times New Roman" w:hAnsi="Times New Roman" w:cs="Times New Roman"/>
          <w:sz w:val="28"/>
          <w:szCs w:val="28"/>
        </w:rPr>
        <w:t>РФ.</w:t>
      </w:r>
    </w:p>
    <w:p>
      <w:pPr>
        <w:spacing w:before="0" w:after="0"/>
        <w:ind w:right="283" w:firstLine="567"/>
        <w:jc w:val="both"/>
        <w:rPr>
          <w:sz w:val="28"/>
          <w:szCs w:val="28"/>
        </w:rPr>
      </w:pPr>
      <w:r>
        <w:rPr>
          <w:rFonts w:ascii="Times New Roman" w:eastAsia="Times New Roman" w:hAnsi="Times New Roman" w:cs="Times New Roman"/>
          <w:sz w:val="28"/>
          <w:szCs w:val="28"/>
        </w:rPr>
        <w:t xml:space="preserve">Вещественные доказательства: </w:t>
      </w:r>
      <w:r>
        <w:rPr>
          <w:rFonts w:ascii="Times New Roman" w:eastAsia="Times New Roman" w:hAnsi="Times New Roman" w:cs="Times New Roman"/>
          <w:sz w:val="28"/>
          <w:szCs w:val="28"/>
        </w:rPr>
        <w:t>бланки уведомлений н</w:t>
      </w:r>
      <w:r>
        <w:rPr>
          <w:rFonts w:ascii="Times New Roman" w:eastAsia="Times New Roman" w:hAnsi="Times New Roman" w:cs="Times New Roman"/>
          <w:sz w:val="28"/>
          <w:szCs w:val="28"/>
        </w:rPr>
        <w:t>еобходимо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оставить в распоряжении ОВМ УМВД России по г.Сургуту</w:t>
      </w:r>
      <w:r>
        <w:rPr>
          <w:rFonts w:ascii="Times New Roman" w:eastAsia="Times New Roman" w:hAnsi="Times New Roman" w:cs="Times New Roman"/>
          <w:sz w:val="28"/>
          <w:szCs w:val="28"/>
        </w:rPr>
        <w:t>, а их копии необходимо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хранить в материалах уголовного дела</w:t>
      </w:r>
      <w:r>
        <w:rPr>
          <w:rFonts w:ascii="Times New Roman" w:eastAsia="Times New Roman" w:hAnsi="Times New Roman" w:cs="Times New Roman"/>
          <w:sz w:val="28"/>
          <w:szCs w:val="28"/>
        </w:rPr>
        <w:t>.</w:t>
      </w:r>
    </w:p>
    <w:p>
      <w:pPr>
        <w:spacing w:before="0" w:after="0"/>
        <w:ind w:right="283" w:firstLine="567"/>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w:t>
      </w:r>
      <w:r>
        <w:rPr>
          <w:rFonts w:ascii="Times New Roman" w:eastAsia="Times New Roman" w:hAnsi="Times New Roman" w:cs="Times New Roman"/>
          <w:sz w:val="28"/>
          <w:szCs w:val="28"/>
        </w:rPr>
        <w:t xml:space="preserve">54, 256 </w:t>
      </w:r>
      <w:r>
        <w:rPr>
          <w:rFonts w:ascii="Times New Roman" w:eastAsia="Times New Roman" w:hAnsi="Times New Roman" w:cs="Times New Roman"/>
          <w:sz w:val="28"/>
          <w:szCs w:val="28"/>
        </w:rPr>
        <w:t>УПК РФ,</w:t>
      </w:r>
      <w:r>
        <w:rPr>
          <w:rFonts w:ascii="Times New Roman" w:eastAsia="Times New Roman" w:hAnsi="Times New Roman" w:cs="Times New Roman"/>
          <w:sz w:val="28"/>
          <w:szCs w:val="28"/>
        </w:rPr>
        <w:t xml:space="preserve"> ст.322.3 УК РФ</w:t>
      </w:r>
      <w:r>
        <w:rPr>
          <w:rFonts w:ascii="Times New Roman" w:eastAsia="Times New Roman" w:hAnsi="Times New Roman" w:cs="Times New Roman"/>
          <w:sz w:val="28"/>
          <w:szCs w:val="28"/>
        </w:rPr>
        <w:t xml:space="preserve"> мировой судья</w:t>
      </w:r>
      <w:r>
        <w:rPr>
          <w:rFonts w:ascii="Times New Roman" w:eastAsia="Times New Roman" w:hAnsi="Times New Roman" w:cs="Times New Roman"/>
          <w:sz w:val="28"/>
          <w:szCs w:val="28"/>
        </w:rPr>
        <w:tab/>
      </w:r>
    </w:p>
    <w:p>
      <w:pPr>
        <w:spacing w:before="0" w:after="0"/>
        <w:ind w:right="283" w:firstLine="567"/>
        <w:jc w:val="both"/>
        <w:rPr>
          <w:sz w:val="28"/>
          <w:szCs w:val="28"/>
        </w:rPr>
      </w:pPr>
    </w:p>
    <w:p>
      <w:pPr>
        <w:spacing w:before="0" w:after="0"/>
        <w:ind w:right="283" w:firstLine="567"/>
        <w:jc w:val="center"/>
        <w:rPr>
          <w:sz w:val="28"/>
          <w:szCs w:val="28"/>
        </w:rPr>
      </w:pPr>
      <w:r>
        <w:rPr>
          <w:rFonts w:ascii="Times New Roman" w:eastAsia="Times New Roman" w:hAnsi="Times New Roman" w:cs="Times New Roman"/>
          <w:sz w:val="28"/>
          <w:szCs w:val="28"/>
        </w:rPr>
        <w:t>ПОСТАНОВИЛ:</w:t>
      </w:r>
    </w:p>
    <w:p>
      <w:pPr>
        <w:spacing w:before="0" w:after="0"/>
        <w:ind w:right="283" w:firstLine="567"/>
        <w:jc w:val="both"/>
        <w:rPr>
          <w:sz w:val="28"/>
          <w:szCs w:val="28"/>
        </w:rPr>
      </w:pPr>
      <w:r>
        <w:rPr>
          <w:rFonts w:ascii="Times New Roman" w:eastAsia="Times New Roman" w:hAnsi="Times New Roman" w:cs="Times New Roman"/>
          <w:sz w:val="28"/>
          <w:szCs w:val="28"/>
        </w:rPr>
        <w:t xml:space="preserve">Освободить ХАМДАМОВУ </w:t>
      </w:r>
      <w:r>
        <w:rPr>
          <w:rStyle w:val="cat-UserDefinedgrp-105rplc-1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уголовной ответственности за совершение преступления, предусмотренного ст.322.3 УК РФ (эпизод, совершенный </w:t>
      </w:r>
      <w:r>
        <w:rPr>
          <w:rStyle w:val="cat-UserDefinedgrp-76rplc-1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и прекратить в отношении нее уголовное дело на основании примечания к ст.322.3 УК РФ.</w:t>
      </w:r>
    </w:p>
    <w:p>
      <w:pPr>
        <w:spacing w:before="0" w:after="0"/>
        <w:ind w:right="283" w:firstLine="567"/>
        <w:jc w:val="both"/>
        <w:rPr>
          <w:sz w:val="28"/>
          <w:szCs w:val="28"/>
        </w:rPr>
      </w:pPr>
      <w:r>
        <w:rPr>
          <w:rFonts w:ascii="Times New Roman" w:eastAsia="Times New Roman" w:hAnsi="Times New Roman" w:cs="Times New Roman"/>
          <w:sz w:val="28"/>
          <w:szCs w:val="28"/>
        </w:rPr>
        <w:t xml:space="preserve">Освободить ХАМДАМОВУ </w:t>
      </w:r>
      <w:r>
        <w:rPr>
          <w:rStyle w:val="cat-UserDefinedgrp-105rplc-1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уголовной ответственности за совершение преступления, предусмотренного ст.322.3 УК РФ (эпизод, совершенный </w:t>
      </w:r>
      <w:r>
        <w:rPr>
          <w:rStyle w:val="cat-UserDefinedgrp-86rplc-1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и прекратить в отношении нее уголовное дело на основании примечания к ст.322.3 УК РФ.</w:t>
      </w:r>
    </w:p>
    <w:p>
      <w:pPr>
        <w:spacing w:before="0" w:after="0"/>
        <w:ind w:right="283" w:firstLine="567"/>
        <w:jc w:val="both"/>
        <w:rPr>
          <w:sz w:val="28"/>
          <w:szCs w:val="28"/>
        </w:rPr>
      </w:pPr>
      <w:r>
        <w:rPr>
          <w:rFonts w:ascii="Times New Roman" w:eastAsia="Times New Roman" w:hAnsi="Times New Roman" w:cs="Times New Roman"/>
          <w:sz w:val="28"/>
          <w:szCs w:val="28"/>
        </w:rPr>
        <w:t xml:space="preserve">Освободить ХАМДАМОВУ </w:t>
      </w:r>
      <w:r>
        <w:rPr>
          <w:rStyle w:val="cat-UserDefinedgrp-105rplc-16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уголовной ответственности за совершение преступления, предусмотренного ст.322.3 УК РФ (эпизод</w:t>
      </w:r>
      <w:r>
        <w:rPr>
          <w:rFonts w:ascii="Times New Roman" w:eastAsia="Times New Roman" w:hAnsi="Times New Roman" w:cs="Times New Roman"/>
          <w:sz w:val="28"/>
          <w:szCs w:val="28"/>
        </w:rPr>
        <w:t xml:space="preserve">, совершенный </w:t>
      </w:r>
      <w:r>
        <w:rPr>
          <w:rFonts w:ascii="Times New Roman" w:eastAsia="Times New Roman" w:hAnsi="Times New Roman" w:cs="Times New Roman"/>
          <w:sz w:val="28"/>
          <w:szCs w:val="28"/>
        </w:rPr>
        <w:t xml:space="preserve">10 </w:t>
      </w:r>
      <w:r>
        <w:rPr>
          <w:rStyle w:val="cat-UserDefinedgrp-106rplc-16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и прекратить в отношении нее уголовное дело на основании примечания к ст.322.3 УК РФ.</w:t>
      </w:r>
    </w:p>
    <w:p>
      <w:pPr>
        <w:spacing w:before="0" w:after="0"/>
        <w:ind w:right="283" w:firstLine="567"/>
        <w:jc w:val="both"/>
        <w:rPr>
          <w:sz w:val="28"/>
          <w:szCs w:val="28"/>
        </w:rPr>
      </w:pPr>
      <w:r>
        <w:rPr>
          <w:rFonts w:ascii="Times New Roman" w:eastAsia="Times New Roman" w:hAnsi="Times New Roman" w:cs="Times New Roman"/>
          <w:sz w:val="28"/>
          <w:szCs w:val="28"/>
        </w:rPr>
        <w:t xml:space="preserve">Меру пресечения в виде подписки о невыезде и надлежащем поведении избранную в отношении </w:t>
      </w:r>
      <w:r>
        <w:rPr>
          <w:rFonts w:ascii="Times New Roman" w:eastAsia="Times New Roman" w:hAnsi="Times New Roman" w:cs="Times New Roman"/>
          <w:sz w:val="28"/>
          <w:szCs w:val="28"/>
        </w:rPr>
        <w:t>Хамдамовой</w:t>
      </w:r>
      <w:r>
        <w:rPr>
          <w:rFonts w:ascii="Times New Roman" w:eastAsia="Times New Roman" w:hAnsi="Times New Roman" w:cs="Times New Roman"/>
          <w:sz w:val="28"/>
          <w:szCs w:val="28"/>
        </w:rPr>
        <w:t xml:space="preserve"> Ш.К. – отменить.</w:t>
      </w:r>
    </w:p>
    <w:p>
      <w:pPr>
        <w:spacing w:before="0" w:after="0"/>
        <w:ind w:right="283" w:firstLine="567"/>
        <w:jc w:val="both"/>
        <w:rPr>
          <w:sz w:val="28"/>
          <w:szCs w:val="28"/>
        </w:rPr>
      </w:pPr>
      <w:r>
        <w:rPr>
          <w:rFonts w:ascii="Times New Roman" w:eastAsia="Times New Roman" w:hAnsi="Times New Roman" w:cs="Times New Roman"/>
          <w:sz w:val="28"/>
          <w:szCs w:val="28"/>
        </w:rPr>
        <w:t>Вещественные доказательства по делу: три бланка уведомлений о прибытии иностранного гражданина в место пребывания – оставить в распоряжении ОВМ УМВД России по г.Сургуту, а копии данных документов – хранить в материалах уголовного дела.</w:t>
      </w:r>
    </w:p>
    <w:p>
      <w:pPr>
        <w:spacing w:before="0" w:after="0"/>
        <w:ind w:right="283" w:firstLine="567"/>
        <w:jc w:val="both"/>
        <w:rPr>
          <w:sz w:val="28"/>
          <w:szCs w:val="28"/>
        </w:rPr>
      </w:pPr>
      <w:r>
        <w:rPr>
          <w:rFonts w:ascii="Times New Roman" w:eastAsia="Times New Roman" w:hAnsi="Times New Roman" w:cs="Times New Roman"/>
          <w:sz w:val="28"/>
          <w:szCs w:val="28"/>
        </w:rPr>
        <w:t>Копию настоящего постановления направить подсудимо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прокурору г.Сургута.</w:t>
      </w:r>
    </w:p>
    <w:p>
      <w:pPr>
        <w:spacing w:before="0" w:after="0"/>
        <w:ind w:right="283" w:firstLine="567"/>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в Сургутский городской суд в течение 15 суток со дня его </w:t>
      </w:r>
      <w:r>
        <w:rPr>
          <w:rFonts w:ascii="Times New Roman" w:eastAsia="Times New Roman" w:hAnsi="Times New Roman" w:cs="Times New Roman"/>
          <w:sz w:val="28"/>
          <w:szCs w:val="28"/>
        </w:rPr>
        <w:t>вынесения, через мирового судью</w:t>
      </w:r>
      <w:r>
        <w:rPr>
          <w:rFonts w:ascii="Times New Roman" w:eastAsia="Times New Roman" w:hAnsi="Times New Roman" w:cs="Times New Roman"/>
          <w:sz w:val="28"/>
          <w:szCs w:val="28"/>
        </w:rPr>
        <w:t xml:space="preserve">. </w:t>
      </w:r>
    </w:p>
    <w:p>
      <w:pPr>
        <w:spacing w:before="0" w:after="0"/>
        <w:ind w:right="283" w:firstLine="567"/>
        <w:jc w:val="both"/>
        <w:rPr>
          <w:sz w:val="28"/>
          <w:szCs w:val="28"/>
        </w:rPr>
      </w:pPr>
    </w:p>
    <w:p>
      <w:pPr>
        <w:spacing w:before="0" w:after="0"/>
        <w:ind w:right="283"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Долгов В.П.</w:t>
      </w:r>
    </w:p>
    <w:p>
      <w:pPr>
        <w:spacing w:before="0" w:after="0"/>
        <w:ind w:right="283" w:firstLine="567"/>
        <w:jc w:val="both"/>
        <w:rPr>
          <w:sz w:val="28"/>
          <w:szCs w:val="28"/>
        </w:rPr>
      </w:pPr>
    </w:p>
    <w:p>
      <w:pPr>
        <w:spacing w:before="0" w:after="0" w:line="192" w:lineRule="auto"/>
        <w:ind w:right="283"/>
        <w:jc w:val="both"/>
      </w:pPr>
      <w:r>
        <w:rPr>
          <w:rStyle w:val="cat-UserDefinedgrp-107rplc-173"/>
          <w:rFonts w:ascii="Times New Roman" w:eastAsia="Times New Roman" w:hAnsi="Times New Roman" w:cs="Times New Roman"/>
        </w:rPr>
        <w:t>...</w:t>
      </w:r>
    </w:p>
    <w:p>
      <w:pPr>
        <w:spacing w:before="0" w:after="0"/>
        <w:ind w:right="283" w:firstLine="567"/>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68rplc-11">
    <w:name w:val="cat-UserDefined grp-68 rplc-11"/>
    <w:basedOn w:val="DefaultParagraphFont"/>
  </w:style>
  <w:style w:type="character" w:customStyle="1" w:styleId="cat-UserDefinedgrp-70rplc-15">
    <w:name w:val="cat-UserDefined grp-70 rplc-15"/>
    <w:basedOn w:val="DefaultParagraphFont"/>
  </w:style>
  <w:style w:type="character" w:customStyle="1" w:styleId="cat-UserDefinedgrp-69rplc-17">
    <w:name w:val="cat-UserDefined grp-69 rplc-17"/>
    <w:basedOn w:val="DefaultParagraphFont"/>
  </w:style>
  <w:style w:type="character" w:customStyle="1" w:styleId="cat-UserDefinedgrp-71rplc-19">
    <w:name w:val="cat-UserDefined grp-71 rplc-19"/>
    <w:basedOn w:val="DefaultParagraphFont"/>
  </w:style>
  <w:style w:type="character" w:customStyle="1" w:styleId="cat-UserDefinedgrp-72rplc-24">
    <w:name w:val="cat-UserDefined grp-72 rplc-24"/>
    <w:basedOn w:val="DefaultParagraphFont"/>
  </w:style>
  <w:style w:type="character" w:customStyle="1" w:styleId="cat-UserDefinedgrp-73rplc-27">
    <w:name w:val="cat-UserDefined grp-73 rplc-27"/>
    <w:basedOn w:val="DefaultParagraphFont"/>
  </w:style>
  <w:style w:type="character" w:customStyle="1" w:styleId="cat-UserDefinedgrp-74rplc-29">
    <w:name w:val="cat-UserDefined grp-74 rplc-29"/>
    <w:basedOn w:val="DefaultParagraphFont"/>
  </w:style>
  <w:style w:type="character" w:customStyle="1" w:styleId="cat-UserDefinedgrp-75rplc-31">
    <w:name w:val="cat-UserDefined grp-75 rplc-31"/>
    <w:basedOn w:val="DefaultParagraphFont"/>
  </w:style>
  <w:style w:type="character" w:customStyle="1" w:styleId="cat-UserDefinedgrp-76rplc-32">
    <w:name w:val="cat-UserDefined grp-76 rplc-32"/>
    <w:basedOn w:val="DefaultParagraphFont"/>
  </w:style>
  <w:style w:type="character" w:customStyle="1" w:styleId="cat-UserDefinedgrp-77rplc-39">
    <w:name w:val="cat-UserDefined grp-77 rplc-39"/>
    <w:basedOn w:val="DefaultParagraphFont"/>
  </w:style>
  <w:style w:type="character" w:customStyle="1" w:styleId="cat-UserDefinedgrp-71rplc-41">
    <w:name w:val="cat-UserDefined grp-71 rplc-41"/>
    <w:basedOn w:val="DefaultParagraphFont"/>
  </w:style>
  <w:style w:type="character" w:customStyle="1" w:styleId="cat-UserDefinedgrp-78rplc-45">
    <w:name w:val="cat-UserDefined grp-78 rplc-45"/>
    <w:basedOn w:val="DefaultParagraphFont"/>
  </w:style>
  <w:style w:type="character" w:customStyle="1" w:styleId="cat-UserDefinedgrp-79rplc-47">
    <w:name w:val="cat-UserDefined grp-79 rplc-47"/>
    <w:basedOn w:val="DefaultParagraphFont"/>
  </w:style>
  <w:style w:type="character" w:customStyle="1" w:styleId="cat-UserDefinedgrp-80rplc-49">
    <w:name w:val="cat-UserDefined grp-80 rplc-49"/>
    <w:basedOn w:val="DefaultParagraphFont"/>
  </w:style>
  <w:style w:type="character" w:customStyle="1" w:styleId="cat-UserDefinedgrp-81rplc-52">
    <w:name w:val="cat-UserDefined grp-81 rplc-52"/>
    <w:basedOn w:val="DefaultParagraphFont"/>
  </w:style>
  <w:style w:type="character" w:customStyle="1" w:styleId="cat-UserDefinedgrp-82rplc-59">
    <w:name w:val="cat-UserDefined grp-82 rplc-59"/>
    <w:basedOn w:val="DefaultParagraphFont"/>
  </w:style>
  <w:style w:type="character" w:customStyle="1" w:styleId="cat-UserDefinedgrp-71rplc-61">
    <w:name w:val="cat-UserDefined grp-71 rplc-61"/>
    <w:basedOn w:val="DefaultParagraphFont"/>
  </w:style>
  <w:style w:type="character" w:customStyle="1" w:styleId="cat-UserDefinedgrp-83rplc-68">
    <w:name w:val="cat-UserDefined grp-83 rplc-68"/>
    <w:basedOn w:val="DefaultParagraphFont"/>
  </w:style>
  <w:style w:type="character" w:customStyle="1" w:styleId="cat-UserDefinedgrp-84rplc-70">
    <w:name w:val="cat-UserDefined grp-84 rplc-70"/>
    <w:basedOn w:val="DefaultParagraphFont"/>
  </w:style>
  <w:style w:type="character" w:customStyle="1" w:styleId="cat-UserDefinedgrp-85rplc-72">
    <w:name w:val="cat-UserDefined grp-85 rplc-72"/>
    <w:basedOn w:val="DefaultParagraphFont"/>
  </w:style>
  <w:style w:type="character" w:customStyle="1" w:styleId="cat-UserDefinedgrp-86rplc-73">
    <w:name w:val="cat-UserDefined grp-86 rplc-73"/>
    <w:basedOn w:val="DefaultParagraphFont"/>
  </w:style>
  <w:style w:type="character" w:customStyle="1" w:styleId="cat-UserDefinedgrp-87rplc-78">
    <w:name w:val="cat-UserDefined grp-87 rplc-78"/>
    <w:basedOn w:val="DefaultParagraphFont"/>
  </w:style>
  <w:style w:type="character" w:customStyle="1" w:styleId="cat-UserDefinedgrp-88rplc-83">
    <w:name w:val="cat-UserDefined grp-88 rplc-83"/>
    <w:basedOn w:val="DefaultParagraphFont"/>
  </w:style>
  <w:style w:type="character" w:customStyle="1" w:styleId="cat-UserDefinedgrp-89rplc-85">
    <w:name w:val="cat-UserDefined grp-89 rplc-85"/>
    <w:basedOn w:val="DefaultParagraphFont"/>
  </w:style>
  <w:style w:type="character" w:customStyle="1" w:styleId="cat-UserDefinedgrp-90rplc-90">
    <w:name w:val="cat-UserDefined grp-90 rplc-90"/>
    <w:basedOn w:val="DefaultParagraphFont"/>
  </w:style>
  <w:style w:type="character" w:customStyle="1" w:styleId="cat-UserDefinedgrp-91rplc-92">
    <w:name w:val="cat-UserDefined grp-91 rplc-92"/>
    <w:basedOn w:val="DefaultParagraphFont"/>
  </w:style>
  <w:style w:type="character" w:customStyle="1" w:styleId="cat-UserDefinedgrp-92rplc-95">
    <w:name w:val="cat-UserDefined grp-92 rplc-95"/>
    <w:basedOn w:val="DefaultParagraphFont"/>
  </w:style>
  <w:style w:type="character" w:customStyle="1" w:styleId="cat-UserDefinedgrp-93rplc-102">
    <w:name w:val="cat-UserDefined grp-93 rplc-102"/>
    <w:basedOn w:val="DefaultParagraphFont"/>
  </w:style>
  <w:style w:type="character" w:customStyle="1" w:styleId="cat-UserDefinedgrp-94rplc-104">
    <w:name w:val="cat-UserDefined grp-94 rplc-104"/>
    <w:basedOn w:val="DefaultParagraphFont"/>
  </w:style>
  <w:style w:type="character" w:customStyle="1" w:styleId="cat-UserDefinedgrp-96rplc-109">
    <w:name w:val="cat-UserDefined grp-96 rplc-109"/>
    <w:basedOn w:val="DefaultParagraphFont"/>
  </w:style>
  <w:style w:type="character" w:customStyle="1" w:styleId="cat-UserDefinedgrp-95rplc-112">
    <w:name w:val="cat-UserDefined grp-95 rplc-112"/>
    <w:basedOn w:val="DefaultParagraphFont"/>
  </w:style>
  <w:style w:type="character" w:customStyle="1" w:styleId="cat-UserDefinedgrp-97rplc-113">
    <w:name w:val="cat-UserDefined grp-97 rplc-113"/>
    <w:basedOn w:val="DefaultParagraphFont"/>
  </w:style>
  <w:style w:type="character" w:customStyle="1" w:styleId="cat-UserDefinedgrp-98rplc-116">
    <w:name w:val="cat-UserDefined grp-98 rplc-116"/>
    <w:basedOn w:val="DefaultParagraphFont"/>
  </w:style>
  <w:style w:type="character" w:customStyle="1" w:styleId="cat-UserDefinedgrp-99rplc-117">
    <w:name w:val="cat-UserDefined grp-99 rplc-117"/>
    <w:basedOn w:val="DefaultParagraphFont"/>
  </w:style>
  <w:style w:type="character" w:customStyle="1" w:styleId="cat-UserDefinedgrp-100rplc-123">
    <w:name w:val="cat-UserDefined grp-100 rplc-123"/>
    <w:basedOn w:val="DefaultParagraphFont"/>
  </w:style>
  <w:style w:type="character" w:customStyle="1" w:styleId="cat-UserDefinedgrp-101rplc-126">
    <w:name w:val="cat-UserDefined grp-101 rplc-126"/>
    <w:basedOn w:val="DefaultParagraphFont"/>
  </w:style>
  <w:style w:type="character" w:customStyle="1" w:styleId="cat-UserDefinedgrp-102rplc-129">
    <w:name w:val="cat-UserDefined grp-102 rplc-129"/>
    <w:basedOn w:val="DefaultParagraphFont"/>
  </w:style>
  <w:style w:type="character" w:customStyle="1" w:styleId="cat-UserDefinedgrp-79rplc-132">
    <w:name w:val="cat-UserDefined grp-79 rplc-132"/>
    <w:basedOn w:val="DefaultParagraphFont"/>
  </w:style>
  <w:style w:type="character" w:customStyle="1" w:styleId="cat-UserDefinedgrp-103rplc-134">
    <w:name w:val="cat-UserDefined grp-103 rplc-134"/>
    <w:basedOn w:val="DefaultParagraphFont"/>
  </w:style>
  <w:style w:type="character" w:customStyle="1" w:styleId="cat-UserDefinedgrp-104rplc-137">
    <w:name w:val="cat-UserDefined grp-104 rplc-137"/>
    <w:basedOn w:val="DefaultParagraphFont"/>
  </w:style>
  <w:style w:type="character" w:customStyle="1" w:styleId="cat-UserDefinedgrp-105rplc-157">
    <w:name w:val="cat-UserDefined grp-105 rplc-157"/>
    <w:basedOn w:val="DefaultParagraphFont"/>
  </w:style>
  <w:style w:type="character" w:customStyle="1" w:styleId="cat-UserDefinedgrp-76rplc-159">
    <w:name w:val="cat-UserDefined grp-76 rplc-159"/>
    <w:basedOn w:val="DefaultParagraphFont"/>
  </w:style>
  <w:style w:type="character" w:customStyle="1" w:styleId="cat-UserDefinedgrp-105rplc-161">
    <w:name w:val="cat-UserDefined grp-105 rplc-161"/>
    <w:basedOn w:val="DefaultParagraphFont"/>
  </w:style>
  <w:style w:type="character" w:customStyle="1" w:styleId="cat-UserDefinedgrp-86rplc-163">
    <w:name w:val="cat-UserDefined grp-86 rplc-163"/>
    <w:basedOn w:val="DefaultParagraphFont"/>
  </w:style>
  <w:style w:type="character" w:customStyle="1" w:styleId="cat-UserDefinedgrp-105rplc-166">
    <w:name w:val="cat-UserDefined grp-105 rplc-166"/>
    <w:basedOn w:val="DefaultParagraphFont"/>
  </w:style>
  <w:style w:type="character" w:customStyle="1" w:styleId="cat-UserDefinedgrp-106rplc-168">
    <w:name w:val="cat-UserDefined grp-106 rplc-168"/>
    <w:basedOn w:val="DefaultParagraphFont"/>
  </w:style>
  <w:style w:type="character" w:customStyle="1" w:styleId="cat-UserDefinedgrp-107rplc-173">
    <w:name w:val="cat-UserDefined grp-107 rplc-1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